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0B" w:rsidRPr="00B17F67" w:rsidRDefault="00635E0B" w:rsidP="00D636A2">
      <w:pPr>
        <w:pStyle w:val="Title"/>
        <w:rPr>
          <w:rFonts w:ascii="Muli" w:hAnsi="Muli" w:cstheme="minorHAnsi"/>
          <w:b w:val="0"/>
          <w:sz w:val="24"/>
          <w:szCs w:val="24"/>
        </w:rPr>
      </w:pPr>
    </w:p>
    <w:p w:rsidR="00D636A2" w:rsidRPr="00B17F67" w:rsidRDefault="00D636A2" w:rsidP="00D636A2">
      <w:pPr>
        <w:jc w:val="center"/>
        <w:rPr>
          <w:rFonts w:ascii="Muli" w:hAnsi="Muli" w:cstheme="minorHAnsi"/>
          <w:b/>
          <w:lang w:val="en-GB"/>
        </w:rPr>
      </w:pPr>
      <w:r w:rsidRPr="00B17F67">
        <w:rPr>
          <w:rFonts w:ascii="Muli" w:hAnsi="Muli" w:cstheme="minorHAnsi"/>
          <w:b/>
          <w:lang w:val="en-GB"/>
        </w:rPr>
        <w:t xml:space="preserve">Administrators of </w:t>
      </w:r>
      <w:r w:rsidR="002C7CC0" w:rsidRPr="00B17F67">
        <w:rPr>
          <w:rFonts w:ascii="Muli" w:hAnsi="Muli" w:cstheme="minorHAnsi"/>
          <w:b/>
          <w:lang w:val="en-GB"/>
        </w:rPr>
        <w:t>Rural Urban</w:t>
      </w:r>
      <w:r w:rsidRPr="00B17F67">
        <w:rPr>
          <w:rFonts w:ascii="Muli" w:hAnsi="Muli" w:cstheme="minorHAnsi"/>
          <w:b/>
          <w:lang w:val="en-GB"/>
        </w:rPr>
        <w:t xml:space="preserve"> Public Libraries of Ontario</w:t>
      </w:r>
    </w:p>
    <w:p w:rsidR="005357D5" w:rsidRPr="00B17F67" w:rsidRDefault="00B17F67" w:rsidP="005357D5">
      <w:pPr>
        <w:pStyle w:val="Title"/>
        <w:rPr>
          <w:rFonts w:ascii="Muli" w:hAnsi="Muli" w:cstheme="minorHAnsi"/>
          <w:bCs/>
          <w:sz w:val="24"/>
          <w:szCs w:val="24"/>
        </w:rPr>
      </w:pPr>
      <w:r w:rsidRPr="00B17F67">
        <w:rPr>
          <w:rFonts w:ascii="Muli" w:hAnsi="Muli" w:cstheme="minorHAnsi"/>
          <w:sz w:val="24"/>
          <w:szCs w:val="24"/>
        </w:rPr>
        <w:t>Minutes</w:t>
      </w:r>
    </w:p>
    <w:p w:rsidR="00A27E65" w:rsidRPr="00B17F67" w:rsidRDefault="00A50E43" w:rsidP="00A21A18">
      <w:pPr>
        <w:jc w:val="center"/>
        <w:rPr>
          <w:rFonts w:ascii="Muli" w:hAnsi="Muli" w:cstheme="minorHAnsi"/>
          <w:b/>
          <w:lang w:val="en-GB"/>
        </w:rPr>
      </w:pPr>
      <w:r w:rsidRPr="00B17F67">
        <w:rPr>
          <w:rFonts w:ascii="Muli" w:hAnsi="Muli" w:cstheme="minorHAnsi"/>
          <w:b/>
          <w:lang w:val="en-GB"/>
        </w:rPr>
        <w:t>June 19,</w:t>
      </w:r>
      <w:r w:rsidR="00A27E65" w:rsidRPr="00B17F67">
        <w:rPr>
          <w:rFonts w:ascii="Muli" w:hAnsi="Muli" w:cstheme="minorHAnsi"/>
          <w:b/>
          <w:lang w:val="en-GB"/>
        </w:rPr>
        <w:t xml:space="preserve"> 2020</w:t>
      </w:r>
      <w:r w:rsidR="005C5311">
        <w:rPr>
          <w:rFonts w:ascii="Muli" w:hAnsi="Muli" w:cstheme="minorHAnsi"/>
          <w:b/>
          <w:lang w:val="en-GB"/>
        </w:rPr>
        <w:t xml:space="preserve"> via </w:t>
      </w:r>
      <w:r w:rsidRPr="00B17F67">
        <w:rPr>
          <w:rFonts w:ascii="Muli" w:hAnsi="Muli" w:cstheme="minorHAnsi"/>
          <w:b/>
          <w:lang w:val="en-GB"/>
        </w:rPr>
        <w:t>Zoom</w:t>
      </w:r>
    </w:p>
    <w:p w:rsidR="00A27E65" w:rsidRPr="00B17F67" w:rsidRDefault="00A27E65" w:rsidP="005357D5">
      <w:pPr>
        <w:rPr>
          <w:rFonts w:ascii="Muli" w:hAnsi="Muli" w:cstheme="minorHAnsi"/>
        </w:rPr>
      </w:pPr>
    </w:p>
    <w:p w:rsidR="00B17F67" w:rsidRPr="006368A9" w:rsidRDefault="00B17F67" w:rsidP="00B17F67">
      <w:pPr>
        <w:ind w:left="-360" w:firstLine="360"/>
        <w:rPr>
          <w:rFonts w:ascii="Muli" w:hAnsi="Muli" w:cs="Arial"/>
          <w:sz w:val="22"/>
          <w:szCs w:val="22"/>
        </w:rPr>
      </w:pPr>
      <w:r w:rsidRPr="006368A9">
        <w:rPr>
          <w:rFonts w:ascii="Muli" w:hAnsi="Muli" w:cs="Arial"/>
          <w:sz w:val="22"/>
          <w:szCs w:val="22"/>
        </w:rPr>
        <w:t xml:space="preserve">Present: </w:t>
      </w:r>
    </w:p>
    <w:p w:rsidR="00B17F67" w:rsidRPr="006368A9" w:rsidRDefault="00B17F67" w:rsidP="00B17F67">
      <w:pPr>
        <w:rPr>
          <w:rFonts w:ascii="Muli" w:hAnsi="Muli" w:cs="Arial"/>
          <w:sz w:val="22"/>
          <w:szCs w:val="22"/>
        </w:rPr>
      </w:pPr>
      <w:r w:rsidRPr="006368A9">
        <w:rPr>
          <w:rFonts w:ascii="Muli" w:hAnsi="Muli" w:cs="Arial"/>
          <w:sz w:val="22"/>
          <w:szCs w:val="22"/>
        </w:rPr>
        <w:t>Catherine Coles, Lennox &amp; Addington (Chair)</w:t>
      </w:r>
    </w:p>
    <w:p w:rsidR="00B17F67" w:rsidRPr="006368A9" w:rsidRDefault="00B17F67" w:rsidP="00B17F67">
      <w:pPr>
        <w:rPr>
          <w:rFonts w:ascii="Muli" w:hAnsi="Muli" w:cs="Arial"/>
          <w:sz w:val="22"/>
          <w:szCs w:val="22"/>
        </w:rPr>
      </w:pPr>
      <w:r w:rsidRPr="006368A9">
        <w:rPr>
          <w:rFonts w:ascii="Muli" w:hAnsi="Muli" w:cs="Arial"/>
          <w:sz w:val="22"/>
          <w:szCs w:val="22"/>
        </w:rPr>
        <w:t>Tania Sharpe, Chatham-Kent (Treasurer)</w:t>
      </w:r>
    </w:p>
    <w:p w:rsidR="00B17F67" w:rsidRPr="006368A9" w:rsidRDefault="00B17F67" w:rsidP="00B17F67">
      <w:pPr>
        <w:rPr>
          <w:rFonts w:ascii="Muli" w:hAnsi="Muli" w:cs="Arial"/>
          <w:sz w:val="22"/>
          <w:szCs w:val="22"/>
        </w:rPr>
      </w:pPr>
      <w:r w:rsidRPr="006368A9">
        <w:rPr>
          <w:rFonts w:ascii="Muli" w:hAnsi="Muli" w:cs="Arial"/>
          <w:sz w:val="22"/>
          <w:szCs w:val="22"/>
        </w:rPr>
        <w:t>Heidi Wyma, Chatham-Kent (Secretary)</w:t>
      </w:r>
    </w:p>
    <w:p w:rsidR="00B17F67" w:rsidRPr="006368A9" w:rsidRDefault="00B17F67" w:rsidP="00B17F67">
      <w:pPr>
        <w:rPr>
          <w:rFonts w:ascii="Muli" w:hAnsi="Muli" w:cs="Arial"/>
          <w:sz w:val="22"/>
          <w:szCs w:val="22"/>
        </w:rPr>
      </w:pPr>
      <w:r w:rsidRPr="006368A9">
        <w:rPr>
          <w:rFonts w:ascii="Muli" w:hAnsi="Muli" w:cs="Arial"/>
          <w:sz w:val="22"/>
          <w:szCs w:val="22"/>
        </w:rPr>
        <w:t>Robin Greenall, Essex County</w:t>
      </w:r>
    </w:p>
    <w:p w:rsidR="001436C2" w:rsidRDefault="001436C2" w:rsidP="001436C2">
      <w:pPr>
        <w:rPr>
          <w:rFonts w:ascii="Muli" w:hAnsi="Muli" w:cs="Arial"/>
          <w:sz w:val="22"/>
          <w:szCs w:val="22"/>
        </w:rPr>
      </w:pPr>
      <w:r w:rsidRPr="001436C2">
        <w:rPr>
          <w:rFonts w:ascii="Muli" w:hAnsi="Muli" w:cs="Arial"/>
          <w:sz w:val="22"/>
          <w:szCs w:val="22"/>
        </w:rPr>
        <w:t>Lindsay Broc</w:t>
      </w:r>
      <w:r>
        <w:rPr>
          <w:rFonts w:ascii="Muli" w:hAnsi="Muli" w:cs="Arial"/>
          <w:sz w:val="22"/>
          <w:szCs w:val="22"/>
        </w:rPr>
        <w:t>k, Middlesex County</w:t>
      </w:r>
    </w:p>
    <w:p w:rsidR="001436C2" w:rsidRDefault="001436C2" w:rsidP="001436C2">
      <w:pPr>
        <w:rPr>
          <w:rFonts w:ascii="Muli" w:hAnsi="Muli" w:cs="Arial"/>
          <w:sz w:val="22"/>
          <w:szCs w:val="22"/>
        </w:rPr>
      </w:pPr>
      <w:r w:rsidRPr="001436C2">
        <w:rPr>
          <w:rFonts w:ascii="Muli" w:hAnsi="Muli" w:cs="Arial"/>
          <w:sz w:val="22"/>
          <w:szCs w:val="22"/>
        </w:rPr>
        <w:t>Jamie Anderson, Kawartha Lakes</w:t>
      </w:r>
    </w:p>
    <w:p w:rsidR="00350FBB" w:rsidRPr="00350FBB" w:rsidRDefault="00350FBB" w:rsidP="00350FBB">
      <w:pPr>
        <w:rPr>
          <w:rFonts w:ascii="Muli" w:hAnsi="Muli" w:cs="Arial"/>
          <w:sz w:val="22"/>
          <w:szCs w:val="22"/>
        </w:rPr>
      </w:pPr>
      <w:r w:rsidRPr="00350FBB">
        <w:rPr>
          <w:rFonts w:ascii="Muli" w:hAnsi="Muli" w:cs="Arial"/>
          <w:sz w:val="22"/>
          <w:szCs w:val="22"/>
        </w:rPr>
        <w:t>Beth Rumble, Huron County</w:t>
      </w:r>
    </w:p>
    <w:p w:rsidR="001436C2" w:rsidRDefault="00193D19" w:rsidP="001436C2">
      <w:pPr>
        <w:rPr>
          <w:rFonts w:ascii="Muli" w:hAnsi="Muli" w:cs="Arial"/>
          <w:sz w:val="22"/>
          <w:szCs w:val="22"/>
        </w:rPr>
      </w:pPr>
      <w:r>
        <w:rPr>
          <w:rFonts w:ascii="Muli" w:hAnsi="Muli" w:cs="Arial"/>
          <w:sz w:val="22"/>
          <w:szCs w:val="22"/>
        </w:rPr>
        <w:t>Eliz</w:t>
      </w:r>
      <w:r w:rsidR="00350FBB">
        <w:rPr>
          <w:rFonts w:ascii="Muli" w:hAnsi="Muli" w:cs="Arial"/>
          <w:sz w:val="22"/>
          <w:szCs w:val="22"/>
        </w:rPr>
        <w:t>abeth French-</w:t>
      </w:r>
      <w:r w:rsidR="001436C2">
        <w:rPr>
          <w:rFonts w:ascii="Muli" w:hAnsi="Muli" w:cs="Arial"/>
          <w:sz w:val="22"/>
          <w:szCs w:val="22"/>
        </w:rPr>
        <w:t>Gibson</w:t>
      </w:r>
      <w:r>
        <w:rPr>
          <w:rFonts w:ascii="Muli" w:hAnsi="Muli" w:cs="Arial"/>
          <w:sz w:val="22"/>
          <w:szCs w:val="22"/>
        </w:rPr>
        <w:t>, Huron County</w:t>
      </w:r>
    </w:p>
    <w:p w:rsidR="001436C2" w:rsidRDefault="001436C2" w:rsidP="001436C2">
      <w:pPr>
        <w:rPr>
          <w:rFonts w:ascii="Muli" w:hAnsi="Muli" w:cs="Arial"/>
          <w:sz w:val="22"/>
          <w:szCs w:val="22"/>
        </w:rPr>
      </w:pPr>
      <w:r w:rsidRPr="00DD2603">
        <w:rPr>
          <w:rFonts w:ascii="Muli" w:hAnsi="Muli" w:cs="Arial"/>
          <w:sz w:val="22"/>
          <w:szCs w:val="22"/>
        </w:rPr>
        <w:t xml:space="preserve">Lisa </w:t>
      </w:r>
      <w:proofErr w:type="spellStart"/>
      <w:r w:rsidRPr="00DD2603">
        <w:rPr>
          <w:rFonts w:ascii="Muli" w:hAnsi="Muli" w:cs="Arial"/>
          <w:sz w:val="22"/>
          <w:szCs w:val="22"/>
        </w:rPr>
        <w:t>Miettinen</w:t>
      </w:r>
      <w:proofErr w:type="spellEnd"/>
      <w:r w:rsidRPr="00DD2603">
        <w:rPr>
          <w:rFonts w:ascii="Muli" w:hAnsi="Muli" w:cs="Arial"/>
          <w:sz w:val="22"/>
          <w:szCs w:val="22"/>
        </w:rPr>
        <w:t>, Oxford</w:t>
      </w:r>
      <w:r w:rsidR="00193D19">
        <w:rPr>
          <w:rFonts w:ascii="Muli" w:hAnsi="Muli" w:cs="Arial"/>
          <w:sz w:val="22"/>
          <w:szCs w:val="22"/>
        </w:rPr>
        <w:t xml:space="preserve"> County</w:t>
      </w:r>
    </w:p>
    <w:p w:rsidR="001436C2" w:rsidRDefault="001436C2" w:rsidP="001436C2">
      <w:pPr>
        <w:rPr>
          <w:rFonts w:ascii="Muli" w:hAnsi="Muli" w:cs="Arial"/>
          <w:sz w:val="22"/>
          <w:szCs w:val="22"/>
        </w:rPr>
      </w:pPr>
      <w:r w:rsidRPr="00DD2603">
        <w:rPr>
          <w:rFonts w:ascii="Muli" w:hAnsi="Muli" w:cs="Arial"/>
          <w:sz w:val="22"/>
          <w:szCs w:val="22"/>
        </w:rPr>
        <w:t>Gayle Hall, Simcoe</w:t>
      </w:r>
      <w:r w:rsidR="00193D19">
        <w:rPr>
          <w:rFonts w:ascii="Muli" w:hAnsi="Muli" w:cs="Arial"/>
          <w:sz w:val="22"/>
          <w:szCs w:val="22"/>
        </w:rPr>
        <w:t xml:space="preserve"> County</w:t>
      </w:r>
    </w:p>
    <w:p w:rsidR="001436C2" w:rsidRDefault="001436C2" w:rsidP="001436C2">
      <w:pPr>
        <w:rPr>
          <w:rFonts w:ascii="Muli" w:hAnsi="Muli" w:cs="Arial"/>
          <w:sz w:val="22"/>
          <w:szCs w:val="22"/>
        </w:rPr>
      </w:pPr>
      <w:r w:rsidRPr="00DD2603">
        <w:rPr>
          <w:rFonts w:ascii="Muli" w:hAnsi="Muli" w:cs="Arial"/>
          <w:sz w:val="22"/>
          <w:szCs w:val="22"/>
        </w:rPr>
        <w:t>Kelly Bernstein, Region of Waterloo</w:t>
      </w:r>
    </w:p>
    <w:p w:rsidR="001436C2" w:rsidRDefault="001436C2" w:rsidP="001436C2">
      <w:pPr>
        <w:rPr>
          <w:rFonts w:ascii="Muli" w:hAnsi="Muli" w:cs="Arial"/>
          <w:sz w:val="22"/>
          <w:szCs w:val="22"/>
        </w:rPr>
      </w:pPr>
      <w:r w:rsidRPr="001436C2">
        <w:rPr>
          <w:rFonts w:ascii="Muli" w:hAnsi="Muli" w:cs="Arial"/>
          <w:sz w:val="22"/>
          <w:szCs w:val="22"/>
        </w:rPr>
        <w:t xml:space="preserve">Brian </w:t>
      </w:r>
      <w:proofErr w:type="spellStart"/>
      <w:r w:rsidRPr="001436C2">
        <w:rPr>
          <w:rFonts w:ascii="Muli" w:hAnsi="Muli" w:cs="Arial"/>
          <w:sz w:val="22"/>
          <w:szCs w:val="22"/>
        </w:rPr>
        <w:t>Masschaele</w:t>
      </w:r>
      <w:proofErr w:type="spellEnd"/>
      <w:r w:rsidRPr="001436C2">
        <w:rPr>
          <w:rFonts w:ascii="Muli" w:hAnsi="Muli" w:cs="Arial"/>
          <w:sz w:val="22"/>
          <w:szCs w:val="22"/>
        </w:rPr>
        <w:t>, Elgin County</w:t>
      </w:r>
    </w:p>
    <w:p w:rsidR="00350FBB" w:rsidRDefault="00350FBB" w:rsidP="00350FBB">
      <w:pPr>
        <w:rPr>
          <w:rFonts w:ascii="Muli" w:hAnsi="Muli" w:cs="Arial"/>
          <w:sz w:val="22"/>
          <w:szCs w:val="22"/>
        </w:rPr>
      </w:pPr>
      <w:r w:rsidRPr="00350FBB">
        <w:rPr>
          <w:rFonts w:ascii="Muli" w:hAnsi="Muli" w:cs="Arial"/>
          <w:sz w:val="22"/>
          <w:szCs w:val="22"/>
        </w:rPr>
        <w:t>Darlene Coke, Lambton County</w:t>
      </w:r>
    </w:p>
    <w:p w:rsidR="00B64BE9" w:rsidRDefault="00B64BE9" w:rsidP="00350FBB">
      <w:pPr>
        <w:rPr>
          <w:rFonts w:ascii="Muli" w:hAnsi="Muli" w:cs="Arial"/>
          <w:sz w:val="22"/>
          <w:szCs w:val="22"/>
        </w:rPr>
      </w:pPr>
      <w:r>
        <w:rPr>
          <w:rFonts w:ascii="Muli" w:hAnsi="Muli" w:cs="Arial"/>
          <w:sz w:val="22"/>
          <w:szCs w:val="22"/>
        </w:rPr>
        <w:t xml:space="preserve">Karen Franklin, </w:t>
      </w:r>
      <w:r w:rsidR="00193D19">
        <w:rPr>
          <w:rFonts w:ascii="Muli" w:hAnsi="Muli" w:cs="Arial"/>
          <w:sz w:val="22"/>
          <w:szCs w:val="22"/>
        </w:rPr>
        <w:t>SDG</w:t>
      </w:r>
    </w:p>
    <w:p w:rsidR="006D5784" w:rsidRPr="00193D19" w:rsidRDefault="006D5784" w:rsidP="00350FBB">
      <w:pPr>
        <w:rPr>
          <w:rFonts w:ascii="Muli" w:hAnsi="Muli" w:cs="Arial"/>
          <w:sz w:val="22"/>
          <w:szCs w:val="22"/>
        </w:rPr>
      </w:pPr>
      <w:r w:rsidRPr="00193D19">
        <w:rPr>
          <w:rFonts w:ascii="Muli" w:hAnsi="Muli" w:cs="Arial"/>
          <w:sz w:val="22"/>
          <w:szCs w:val="22"/>
        </w:rPr>
        <w:t>Brooke Mc</w:t>
      </w:r>
      <w:r w:rsidR="00193D19" w:rsidRPr="00193D19">
        <w:rPr>
          <w:rFonts w:ascii="Muli" w:hAnsi="Muli" w:cs="Arial"/>
          <w:sz w:val="22"/>
          <w:szCs w:val="22"/>
        </w:rPr>
        <w:t>L</w:t>
      </w:r>
      <w:r w:rsidRPr="00193D19">
        <w:rPr>
          <w:rFonts w:ascii="Muli" w:hAnsi="Muli" w:cs="Arial"/>
          <w:sz w:val="22"/>
          <w:szCs w:val="22"/>
        </w:rPr>
        <w:t>ean, Bruce County</w:t>
      </w:r>
    </w:p>
    <w:p w:rsidR="001436C2" w:rsidRDefault="001436C2" w:rsidP="00B17F67">
      <w:pPr>
        <w:rPr>
          <w:rFonts w:ascii="Muli" w:hAnsi="Muli" w:cs="Arial"/>
          <w:sz w:val="22"/>
          <w:szCs w:val="22"/>
        </w:rPr>
      </w:pPr>
    </w:p>
    <w:p w:rsidR="00B17F67" w:rsidRDefault="00B17F67" w:rsidP="00B17F67">
      <w:pPr>
        <w:rPr>
          <w:rFonts w:ascii="Muli" w:hAnsi="Muli" w:cs="Arial"/>
          <w:sz w:val="22"/>
          <w:szCs w:val="22"/>
        </w:rPr>
      </w:pPr>
      <w:r>
        <w:rPr>
          <w:rFonts w:ascii="Muli" w:hAnsi="Muli" w:cs="Arial"/>
          <w:sz w:val="22"/>
          <w:szCs w:val="22"/>
        </w:rPr>
        <w:t xml:space="preserve">Regrets: </w:t>
      </w:r>
    </w:p>
    <w:p w:rsidR="001436C2" w:rsidRPr="006368A9" w:rsidRDefault="001436C2" w:rsidP="001436C2">
      <w:pPr>
        <w:rPr>
          <w:rFonts w:ascii="Muli" w:hAnsi="Muli" w:cs="Arial"/>
          <w:sz w:val="22"/>
          <w:szCs w:val="22"/>
        </w:rPr>
      </w:pPr>
      <w:r w:rsidRPr="006368A9">
        <w:rPr>
          <w:rFonts w:ascii="Muli" w:hAnsi="Muli" w:cs="Arial"/>
          <w:sz w:val="22"/>
          <w:szCs w:val="22"/>
        </w:rPr>
        <w:t>Bessie Sullivan, Haliburton</w:t>
      </w:r>
    </w:p>
    <w:p w:rsidR="001436C2" w:rsidRDefault="001436C2" w:rsidP="001436C2">
      <w:pPr>
        <w:rPr>
          <w:rFonts w:ascii="Muli" w:hAnsi="Muli" w:cs="Arial"/>
          <w:sz w:val="22"/>
          <w:szCs w:val="22"/>
        </w:rPr>
      </w:pPr>
      <w:r>
        <w:rPr>
          <w:rFonts w:ascii="Muli" w:hAnsi="Muli" w:cs="Arial"/>
          <w:sz w:val="22"/>
          <w:szCs w:val="22"/>
        </w:rPr>
        <w:t>Heather</w:t>
      </w:r>
      <w:r w:rsidR="005C5311">
        <w:rPr>
          <w:rFonts w:ascii="Muli" w:hAnsi="Muli" w:cs="Arial"/>
          <w:sz w:val="22"/>
          <w:szCs w:val="22"/>
        </w:rPr>
        <w:t xml:space="preserve"> King</w:t>
      </w:r>
      <w:r>
        <w:rPr>
          <w:rFonts w:ascii="Muli" w:hAnsi="Muli" w:cs="Arial"/>
          <w:sz w:val="22"/>
          <w:szCs w:val="22"/>
        </w:rPr>
        <w:t>, Norfolk</w:t>
      </w:r>
      <w:r w:rsidR="005C5311">
        <w:rPr>
          <w:rFonts w:ascii="Muli" w:hAnsi="Muli" w:cs="Arial"/>
          <w:sz w:val="22"/>
          <w:szCs w:val="22"/>
        </w:rPr>
        <w:t xml:space="preserve"> County</w:t>
      </w:r>
    </w:p>
    <w:p w:rsidR="001436C2" w:rsidRDefault="001436C2" w:rsidP="00B86E08">
      <w:pPr>
        <w:ind w:firstLine="360"/>
        <w:rPr>
          <w:rFonts w:ascii="Muli" w:hAnsi="Muli" w:cstheme="minorHAnsi"/>
        </w:rPr>
      </w:pPr>
    </w:p>
    <w:p w:rsidR="0050324D" w:rsidRPr="00B17F67" w:rsidRDefault="00B86E08" w:rsidP="00B86E08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 xml:space="preserve">1. </w:t>
      </w:r>
      <w:r w:rsidR="0050324D" w:rsidRPr="00B17F67">
        <w:rPr>
          <w:rFonts w:ascii="Muli" w:hAnsi="Muli" w:cstheme="minorHAnsi"/>
        </w:rPr>
        <w:t>Welcome and Call to Order</w:t>
      </w:r>
    </w:p>
    <w:p w:rsidR="0050324D" w:rsidRDefault="0050324D" w:rsidP="00E16CA3">
      <w:pPr>
        <w:ind w:left="60"/>
        <w:rPr>
          <w:rFonts w:ascii="Muli" w:hAnsi="Muli" w:cstheme="minorHAnsi"/>
        </w:rPr>
      </w:pPr>
    </w:p>
    <w:p w:rsidR="00B17F67" w:rsidRPr="006368A9" w:rsidRDefault="00B17F67" w:rsidP="00B17F67">
      <w:pPr>
        <w:rPr>
          <w:rFonts w:ascii="Muli" w:hAnsi="Muli" w:cs="Arial"/>
          <w:sz w:val="22"/>
          <w:szCs w:val="22"/>
        </w:rPr>
      </w:pPr>
      <w:r w:rsidRPr="006368A9">
        <w:rPr>
          <w:rFonts w:ascii="Muli" w:hAnsi="Muli" w:cs="Arial"/>
          <w:sz w:val="22"/>
          <w:szCs w:val="22"/>
        </w:rPr>
        <w:t xml:space="preserve">Catherine Coles called the meeting to order at </w:t>
      </w:r>
      <w:r w:rsidR="005C5311">
        <w:rPr>
          <w:rFonts w:ascii="Muli" w:hAnsi="Muli" w:cs="Arial"/>
          <w:sz w:val="22"/>
          <w:szCs w:val="22"/>
        </w:rPr>
        <w:t>10:31 am</w:t>
      </w:r>
      <w:r w:rsidRPr="006368A9">
        <w:rPr>
          <w:rFonts w:ascii="Muli" w:hAnsi="Muli" w:cs="Arial"/>
          <w:sz w:val="22"/>
          <w:szCs w:val="22"/>
        </w:rPr>
        <w:t>.</w:t>
      </w:r>
    </w:p>
    <w:p w:rsidR="00B17F67" w:rsidRPr="00B17F67" w:rsidRDefault="00B17F67" w:rsidP="00E16CA3">
      <w:pPr>
        <w:ind w:left="60"/>
        <w:rPr>
          <w:rFonts w:ascii="Muli" w:hAnsi="Muli" w:cstheme="minorHAnsi"/>
        </w:rPr>
      </w:pPr>
    </w:p>
    <w:p w:rsidR="002C7CC0" w:rsidRDefault="00B86E08" w:rsidP="00B86E08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 xml:space="preserve">2. </w:t>
      </w:r>
      <w:r w:rsidR="0050324D" w:rsidRPr="00B17F67">
        <w:rPr>
          <w:rFonts w:ascii="Muli" w:hAnsi="Muli" w:cstheme="minorHAnsi"/>
        </w:rPr>
        <w:t>A</w:t>
      </w:r>
      <w:r w:rsidR="002C7CC0" w:rsidRPr="00B17F67">
        <w:rPr>
          <w:rFonts w:ascii="Muli" w:hAnsi="Muli" w:cstheme="minorHAnsi"/>
        </w:rPr>
        <w:t>pproval of Agenda</w:t>
      </w:r>
    </w:p>
    <w:p w:rsidR="001436C2" w:rsidRDefault="001436C2" w:rsidP="00B86E08">
      <w:pPr>
        <w:ind w:firstLine="360"/>
        <w:rPr>
          <w:rFonts w:ascii="Muli" w:hAnsi="Muli" w:cstheme="minorHAnsi"/>
        </w:rPr>
      </w:pPr>
    </w:p>
    <w:p w:rsidR="005C5311" w:rsidRPr="006368A9" w:rsidRDefault="005C5311" w:rsidP="005C5311">
      <w:pPr>
        <w:rPr>
          <w:rFonts w:ascii="Muli" w:hAnsi="Muli" w:cs="Arial"/>
          <w:b/>
          <w:sz w:val="22"/>
          <w:szCs w:val="22"/>
        </w:rPr>
      </w:pPr>
      <w:r w:rsidRPr="006368A9">
        <w:rPr>
          <w:rFonts w:ascii="Muli" w:hAnsi="Muli" w:cs="Arial"/>
          <w:b/>
          <w:sz w:val="22"/>
          <w:szCs w:val="22"/>
        </w:rPr>
        <w:t xml:space="preserve">Moved by Tania / Seconded by </w:t>
      </w:r>
      <w:r>
        <w:rPr>
          <w:rFonts w:ascii="Muli" w:hAnsi="Muli" w:cs="Arial"/>
          <w:b/>
          <w:sz w:val="22"/>
          <w:szCs w:val="22"/>
        </w:rPr>
        <w:t>Lisa</w:t>
      </w:r>
      <w:r w:rsidRPr="006368A9">
        <w:rPr>
          <w:rFonts w:ascii="Muli" w:hAnsi="Muli" w:cs="Arial"/>
          <w:b/>
          <w:sz w:val="22"/>
          <w:szCs w:val="22"/>
        </w:rPr>
        <w:t xml:space="preserve"> that the agenda be approved. – CARRIED. </w:t>
      </w:r>
    </w:p>
    <w:p w:rsidR="002C7CC0" w:rsidRPr="00B17F67" w:rsidRDefault="002C7CC0" w:rsidP="00E16CA3">
      <w:pPr>
        <w:rPr>
          <w:rFonts w:ascii="Muli" w:hAnsi="Muli" w:cstheme="minorHAnsi"/>
        </w:rPr>
      </w:pPr>
    </w:p>
    <w:p w:rsidR="00520751" w:rsidRDefault="00B86E08" w:rsidP="00B86E08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 xml:space="preserve">3. </w:t>
      </w:r>
      <w:r w:rsidR="002C7CC0" w:rsidRPr="00B17F67">
        <w:rPr>
          <w:rFonts w:ascii="Muli" w:hAnsi="Muli" w:cstheme="minorHAnsi"/>
        </w:rPr>
        <w:t>Approval of the Minutes of</w:t>
      </w:r>
      <w:r w:rsidR="00A50E43" w:rsidRPr="00B17F67">
        <w:rPr>
          <w:rFonts w:ascii="Muli" w:hAnsi="Muli" w:cstheme="minorHAnsi"/>
        </w:rPr>
        <w:t xml:space="preserve"> March 6</w:t>
      </w:r>
      <w:r w:rsidR="00A27E65" w:rsidRPr="00B17F67">
        <w:rPr>
          <w:rFonts w:ascii="Muli" w:hAnsi="Muli" w:cstheme="minorHAnsi"/>
        </w:rPr>
        <w:t>,</w:t>
      </w:r>
      <w:r w:rsidR="001C2D76" w:rsidRPr="00B17F67">
        <w:rPr>
          <w:rFonts w:ascii="Muli" w:hAnsi="Muli" w:cstheme="minorHAnsi"/>
        </w:rPr>
        <w:t xml:space="preserve"> 2019</w:t>
      </w:r>
    </w:p>
    <w:p w:rsidR="001436C2" w:rsidRDefault="001436C2" w:rsidP="00B86E08">
      <w:pPr>
        <w:ind w:firstLine="360"/>
        <w:rPr>
          <w:rFonts w:ascii="Muli" w:hAnsi="Muli" w:cstheme="minorHAnsi"/>
        </w:rPr>
      </w:pPr>
    </w:p>
    <w:p w:rsidR="005C5311" w:rsidRPr="006368A9" w:rsidRDefault="005C5311" w:rsidP="005C5311">
      <w:pPr>
        <w:rPr>
          <w:rFonts w:ascii="Muli" w:hAnsi="Muli" w:cs="Arial"/>
          <w:b/>
          <w:sz w:val="22"/>
          <w:szCs w:val="22"/>
        </w:rPr>
      </w:pPr>
      <w:r w:rsidRPr="006368A9">
        <w:rPr>
          <w:rFonts w:ascii="Muli" w:hAnsi="Muli" w:cs="Arial"/>
          <w:b/>
          <w:sz w:val="22"/>
          <w:szCs w:val="22"/>
        </w:rPr>
        <w:t xml:space="preserve">Moved by </w:t>
      </w:r>
      <w:r>
        <w:rPr>
          <w:rFonts w:ascii="Muli" w:hAnsi="Muli" w:cs="Arial"/>
          <w:b/>
          <w:sz w:val="22"/>
          <w:szCs w:val="22"/>
        </w:rPr>
        <w:t>Robin</w:t>
      </w:r>
      <w:r w:rsidRPr="006368A9">
        <w:rPr>
          <w:rFonts w:ascii="Muli" w:hAnsi="Muli" w:cs="Arial"/>
          <w:b/>
          <w:sz w:val="22"/>
          <w:szCs w:val="22"/>
        </w:rPr>
        <w:t xml:space="preserve"> / Seconded by </w:t>
      </w:r>
      <w:r>
        <w:rPr>
          <w:rFonts w:ascii="Muli" w:hAnsi="Muli" w:cs="Arial"/>
          <w:b/>
          <w:sz w:val="22"/>
          <w:szCs w:val="22"/>
        </w:rPr>
        <w:t>Kelly</w:t>
      </w:r>
      <w:r w:rsidRPr="006368A9">
        <w:rPr>
          <w:rFonts w:ascii="Muli" w:hAnsi="Muli" w:cs="Arial"/>
          <w:b/>
          <w:sz w:val="22"/>
          <w:szCs w:val="22"/>
        </w:rPr>
        <w:t xml:space="preserve"> that the minutes be approved. – CARRIED. </w:t>
      </w:r>
    </w:p>
    <w:p w:rsidR="005C5311" w:rsidRDefault="005C5311" w:rsidP="00B86E08">
      <w:pPr>
        <w:ind w:firstLine="360"/>
        <w:rPr>
          <w:rFonts w:ascii="Muli" w:hAnsi="Muli" w:cstheme="minorHAnsi"/>
        </w:rPr>
      </w:pPr>
    </w:p>
    <w:p w:rsidR="00CD5A26" w:rsidRPr="00B17F67" w:rsidRDefault="00CD5A26" w:rsidP="00B86E08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>4. Business arising from the minutes</w:t>
      </w:r>
    </w:p>
    <w:p w:rsidR="00A27E65" w:rsidRPr="00B17F67" w:rsidRDefault="009D1F4D" w:rsidP="009D1F4D">
      <w:pPr>
        <w:rPr>
          <w:rFonts w:ascii="Muli" w:hAnsi="Muli" w:cstheme="minorHAnsi"/>
        </w:rPr>
      </w:pPr>
      <w:r w:rsidRPr="00B17F67">
        <w:rPr>
          <w:rFonts w:ascii="Muli" w:hAnsi="Muli" w:cstheme="minorHAnsi"/>
        </w:rPr>
        <w:tab/>
        <w:t>none</w:t>
      </w:r>
    </w:p>
    <w:p w:rsidR="000061A1" w:rsidRPr="00B17F67" w:rsidRDefault="000061A1" w:rsidP="00A27E65">
      <w:pPr>
        <w:rPr>
          <w:rFonts w:ascii="Muli" w:hAnsi="Muli" w:cstheme="minorHAnsi"/>
        </w:rPr>
      </w:pPr>
    </w:p>
    <w:p w:rsidR="005B73FC" w:rsidRPr="00B17F67" w:rsidRDefault="000061A1" w:rsidP="00D46D2E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>5. New business</w:t>
      </w:r>
      <w:r w:rsidR="00C62CA3" w:rsidRPr="00B17F67">
        <w:rPr>
          <w:rFonts w:ascii="Muli" w:hAnsi="Muli" w:cstheme="minorHAnsi"/>
        </w:rPr>
        <w:t xml:space="preserve"> </w:t>
      </w:r>
    </w:p>
    <w:p w:rsidR="001436C2" w:rsidRDefault="000061A1" w:rsidP="00307D3C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ab/>
      </w:r>
      <w:r w:rsidR="001C2D76" w:rsidRPr="00B17F67">
        <w:rPr>
          <w:rFonts w:ascii="Muli" w:hAnsi="Muli" w:cstheme="minorHAnsi"/>
        </w:rPr>
        <w:t>5.1</w:t>
      </w:r>
      <w:r w:rsidR="001C2D76" w:rsidRPr="00B17F67">
        <w:rPr>
          <w:rFonts w:ascii="Muli" w:hAnsi="Muli" w:cstheme="minorHAnsi"/>
        </w:rPr>
        <w:tab/>
      </w:r>
      <w:r w:rsidR="001723D7" w:rsidRPr="00B17F67">
        <w:rPr>
          <w:rFonts w:ascii="Muli" w:hAnsi="Muli" w:cstheme="minorHAnsi"/>
        </w:rPr>
        <w:t>Curbside Pick Up</w:t>
      </w:r>
    </w:p>
    <w:p w:rsidR="001436C2" w:rsidRDefault="001436C2" w:rsidP="00307D3C">
      <w:pPr>
        <w:ind w:firstLine="360"/>
        <w:rPr>
          <w:rFonts w:ascii="Muli" w:hAnsi="Muli" w:cstheme="minorHAnsi"/>
        </w:rPr>
      </w:pPr>
    </w:p>
    <w:p w:rsidR="005C5311" w:rsidRDefault="005C5311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lastRenderedPageBreak/>
        <w:t xml:space="preserve">The group held a round table discussion about curbside services being offered or soon to be offered. Topics covered included: </w:t>
      </w:r>
    </w:p>
    <w:p w:rsidR="005C5311" w:rsidRDefault="005C5311" w:rsidP="00350FBB">
      <w:pPr>
        <w:ind w:firstLine="360"/>
        <w:rPr>
          <w:rFonts w:ascii="Muli" w:hAnsi="Muli" w:cstheme="minorHAnsi"/>
        </w:rPr>
      </w:pPr>
    </w:p>
    <w:p w:rsidR="005C5311" w:rsidRPr="00D10F5B" w:rsidRDefault="005C5311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 xml:space="preserve">Setting up appointments vs blocks of time </w:t>
      </w:r>
      <w:r w:rsidR="00D10F5B">
        <w:rPr>
          <w:rFonts w:ascii="Muli" w:hAnsi="Muli" w:cstheme="minorHAnsi"/>
        </w:rPr>
        <w:t>vs</w:t>
      </w:r>
      <w:r w:rsidRPr="00D10F5B">
        <w:rPr>
          <w:rFonts w:ascii="Muli" w:hAnsi="Muli" w:cstheme="minorHAnsi"/>
        </w:rPr>
        <w:t xml:space="preserve"> </w:t>
      </w:r>
      <w:r w:rsidR="00D10F5B">
        <w:rPr>
          <w:rFonts w:ascii="Muli" w:hAnsi="Muli" w:cstheme="minorHAnsi"/>
        </w:rPr>
        <w:t xml:space="preserve">specific </w:t>
      </w:r>
      <w:r w:rsidRPr="00D10F5B">
        <w:rPr>
          <w:rFonts w:ascii="Muli" w:hAnsi="Muli" w:cstheme="minorHAnsi"/>
        </w:rPr>
        <w:t>dates</w:t>
      </w:r>
      <w:r w:rsidR="00D10F5B">
        <w:rPr>
          <w:rFonts w:ascii="Muli" w:hAnsi="Muli" w:cstheme="minorHAnsi"/>
        </w:rPr>
        <w:t xml:space="preserve"> of service availability</w:t>
      </w:r>
      <w:r w:rsidR="002A7E37" w:rsidRPr="00D10F5B">
        <w:rPr>
          <w:rFonts w:ascii="Muli" w:hAnsi="Muli" w:cstheme="minorHAnsi"/>
        </w:rPr>
        <w:t>, c</w:t>
      </w:r>
      <w:r w:rsidRPr="00D10F5B">
        <w:rPr>
          <w:rFonts w:ascii="Muli" w:hAnsi="Muli" w:cstheme="minorHAnsi"/>
        </w:rPr>
        <w:t xml:space="preserve">alling patrons vs online booking – </w:t>
      </w:r>
      <w:r w:rsidR="002A7E37" w:rsidRPr="00D10F5B">
        <w:rPr>
          <w:rFonts w:ascii="Muli" w:hAnsi="Muli" w:cstheme="minorHAnsi"/>
        </w:rPr>
        <w:t xml:space="preserve">most libraries are finding </w:t>
      </w:r>
      <w:r w:rsidRPr="00D10F5B">
        <w:rPr>
          <w:rFonts w:ascii="Muli" w:hAnsi="Muli" w:cstheme="minorHAnsi"/>
        </w:rPr>
        <w:t>calling patrons and scheduling pick up times is cumbersome, labour intensive and time consuming</w:t>
      </w:r>
    </w:p>
    <w:p w:rsidR="005C5311" w:rsidRPr="00D10F5B" w:rsidRDefault="005C5311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>Limited branches where service is offered – many small branches are/will not be offering curbside service</w:t>
      </w:r>
      <w:r w:rsidR="002A7E37" w:rsidRPr="00D10F5B">
        <w:rPr>
          <w:rFonts w:ascii="Muli" w:hAnsi="Muli" w:cstheme="minorHAnsi"/>
        </w:rPr>
        <w:t xml:space="preserve"> due to social distancing concerns</w:t>
      </w:r>
    </w:p>
    <w:p w:rsidR="005C5311" w:rsidRPr="00D10F5B" w:rsidRDefault="005C5311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>Limiting number of items for pick up – not many libraries are doing this</w:t>
      </w:r>
    </w:p>
    <w:p w:rsidR="005C5311" w:rsidRPr="00D10F5B" w:rsidRDefault="005C5311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 xml:space="preserve">Extending due dates – most libraries have extended all current material not already overdue, </w:t>
      </w:r>
      <w:r w:rsidR="002A7E37" w:rsidRPr="00D10F5B">
        <w:rPr>
          <w:rFonts w:ascii="Muli" w:hAnsi="Muli" w:cstheme="minorHAnsi"/>
        </w:rPr>
        <w:t xml:space="preserve">many </w:t>
      </w:r>
      <w:r w:rsidRPr="00D10F5B">
        <w:rPr>
          <w:rFonts w:ascii="Muli" w:hAnsi="Muli" w:cstheme="minorHAnsi"/>
        </w:rPr>
        <w:t>not charging fines while libraries are closed</w:t>
      </w:r>
      <w:r w:rsidR="002A7E37" w:rsidRPr="00D10F5B">
        <w:rPr>
          <w:rFonts w:ascii="Muli" w:hAnsi="Muli" w:cstheme="minorHAnsi"/>
        </w:rPr>
        <w:t xml:space="preserve"> and/or will waive fines as needed, back dating book returns</w:t>
      </w:r>
    </w:p>
    <w:p w:rsidR="005C5311" w:rsidRPr="00D10F5B" w:rsidRDefault="005C5311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 xml:space="preserve">Renewing cards </w:t>
      </w:r>
      <w:r w:rsidR="002A7E37" w:rsidRPr="00D10F5B">
        <w:rPr>
          <w:rFonts w:ascii="Muli" w:hAnsi="Muli" w:cstheme="minorHAnsi"/>
        </w:rPr>
        <w:t xml:space="preserve">– many renewed cards to future date so patrons can access electronic resources, place holds etc. </w:t>
      </w:r>
    </w:p>
    <w:p w:rsidR="002A7E37" w:rsidRPr="00D10F5B" w:rsidRDefault="002A7E37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>Mailing vs curbside – two libraries are mailing out the backlog of holds</w:t>
      </w:r>
    </w:p>
    <w:p w:rsidR="00D10F5B" w:rsidRPr="00D10F5B" w:rsidRDefault="00D10F5B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 xml:space="preserve">Phase 2 – most systems are not in a rush to open up physical spaces to the public, many libraries will remain closed until patrons can use full services. </w:t>
      </w:r>
    </w:p>
    <w:p w:rsidR="002A7E37" w:rsidRPr="00D10F5B" w:rsidRDefault="00F453D1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>Staffing</w:t>
      </w:r>
      <w:r w:rsidR="002A7E37" w:rsidRPr="00D10F5B">
        <w:rPr>
          <w:rFonts w:ascii="Muli" w:hAnsi="Muli" w:cstheme="minorHAnsi"/>
        </w:rPr>
        <w:t xml:space="preserve"> while libraries are closed – many library staff were laid off or redeployed. Many staff continue to be redeployed – particularly to Long-Term Care homes. Many part-time staff are collecting CERB, IDEL or EI. </w:t>
      </w:r>
      <w:r w:rsidRPr="00D10F5B">
        <w:rPr>
          <w:rFonts w:ascii="Muli" w:hAnsi="Muli" w:cstheme="minorHAnsi"/>
        </w:rPr>
        <w:t xml:space="preserve">Not expecting full staffing back before fall. </w:t>
      </w:r>
      <w:r w:rsidR="002A7E37" w:rsidRPr="00D10F5B">
        <w:rPr>
          <w:rFonts w:ascii="Muli" w:hAnsi="Muli" w:cstheme="minorHAnsi"/>
        </w:rPr>
        <w:t xml:space="preserve">Systems that maintained some or all staff did inventory, implemented RFID (Essex), professional development. Many have and continue to provide online services, Reader’s Advisory, tech support. </w:t>
      </w:r>
    </w:p>
    <w:p w:rsidR="00DE3176" w:rsidRPr="00D10F5B" w:rsidRDefault="00DE3176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 xml:space="preserve">Vacations – </w:t>
      </w:r>
      <w:r w:rsidR="002A7E37" w:rsidRPr="00D10F5B">
        <w:rPr>
          <w:rFonts w:ascii="Muli" w:hAnsi="Muli" w:cstheme="minorHAnsi"/>
        </w:rPr>
        <w:t xml:space="preserve">some libraries indicated they are </w:t>
      </w:r>
      <w:r w:rsidRPr="00D10F5B">
        <w:rPr>
          <w:rFonts w:ascii="Muli" w:hAnsi="Muli" w:cstheme="minorHAnsi"/>
        </w:rPr>
        <w:t>direct</w:t>
      </w:r>
      <w:r w:rsidR="002A7E37" w:rsidRPr="00D10F5B">
        <w:rPr>
          <w:rFonts w:ascii="Muli" w:hAnsi="Muli" w:cstheme="minorHAnsi"/>
        </w:rPr>
        <w:t xml:space="preserve">ing recalled </w:t>
      </w:r>
      <w:r w:rsidRPr="00D10F5B">
        <w:rPr>
          <w:rFonts w:ascii="Muli" w:hAnsi="Muli" w:cstheme="minorHAnsi"/>
        </w:rPr>
        <w:t xml:space="preserve">staff to continue to take vacations as scheduled. </w:t>
      </w:r>
    </w:p>
    <w:p w:rsidR="00BA2DB3" w:rsidRPr="00D10F5B" w:rsidRDefault="00BA2DB3" w:rsidP="00D10F5B">
      <w:pPr>
        <w:pStyle w:val="ListParagraph"/>
        <w:numPr>
          <w:ilvl w:val="0"/>
          <w:numId w:val="29"/>
        </w:numPr>
        <w:rPr>
          <w:rFonts w:ascii="Muli" w:hAnsi="Muli" w:cstheme="minorHAnsi"/>
        </w:rPr>
      </w:pPr>
      <w:r w:rsidRPr="00D10F5B">
        <w:rPr>
          <w:rFonts w:ascii="Muli" w:hAnsi="Muli" w:cstheme="minorHAnsi"/>
        </w:rPr>
        <w:t xml:space="preserve">Public </w:t>
      </w:r>
      <w:proofErr w:type="spellStart"/>
      <w:r w:rsidRPr="00D10F5B">
        <w:rPr>
          <w:rFonts w:ascii="Muli" w:hAnsi="Muli" w:cstheme="minorHAnsi"/>
        </w:rPr>
        <w:t>wifi</w:t>
      </w:r>
      <w:proofErr w:type="spellEnd"/>
      <w:r w:rsidRPr="00D10F5B">
        <w:rPr>
          <w:rFonts w:ascii="Muli" w:hAnsi="Muli" w:cstheme="minorHAnsi"/>
        </w:rPr>
        <w:t xml:space="preserve"> – </w:t>
      </w:r>
      <w:r w:rsidR="00F453D1" w:rsidRPr="00D10F5B">
        <w:rPr>
          <w:rFonts w:ascii="Muli" w:hAnsi="Muli" w:cstheme="minorHAnsi"/>
        </w:rPr>
        <w:t>systems are looking at setting up outdoor furniture (e.g. p</w:t>
      </w:r>
      <w:r w:rsidRPr="00D10F5B">
        <w:rPr>
          <w:rFonts w:ascii="Muli" w:hAnsi="Muli" w:cstheme="minorHAnsi"/>
        </w:rPr>
        <w:t>icnic tables</w:t>
      </w:r>
      <w:r w:rsidR="00F453D1" w:rsidRPr="00D10F5B">
        <w:rPr>
          <w:rFonts w:ascii="Muli" w:hAnsi="Muli" w:cstheme="minorHAnsi"/>
        </w:rPr>
        <w:t>), a tent (Oxford) outside with a laptop and dishwasher safe keyboard</w:t>
      </w:r>
      <w:r w:rsidRPr="00D10F5B">
        <w:rPr>
          <w:rFonts w:ascii="Muli" w:hAnsi="Muli" w:cstheme="minorHAnsi"/>
        </w:rPr>
        <w:t>.</w:t>
      </w:r>
      <w:r w:rsidR="00F453D1" w:rsidRPr="00D10F5B">
        <w:rPr>
          <w:rFonts w:ascii="Muli" w:hAnsi="Muli" w:cstheme="minorHAnsi"/>
        </w:rPr>
        <w:t xml:space="preserve"> Relocating/extending </w:t>
      </w:r>
      <w:proofErr w:type="spellStart"/>
      <w:r w:rsidR="00F453D1" w:rsidRPr="00D10F5B">
        <w:rPr>
          <w:rFonts w:ascii="Muli" w:hAnsi="Muli" w:cstheme="minorHAnsi"/>
        </w:rPr>
        <w:t>wifi</w:t>
      </w:r>
      <w:proofErr w:type="spellEnd"/>
      <w:r w:rsidR="00F453D1" w:rsidRPr="00D10F5B">
        <w:rPr>
          <w:rFonts w:ascii="Muli" w:hAnsi="Muli" w:cstheme="minorHAnsi"/>
        </w:rPr>
        <w:t xml:space="preserve"> service to outdoor/parking lots. </w:t>
      </w:r>
      <w:r w:rsidRPr="00D10F5B">
        <w:rPr>
          <w:rFonts w:ascii="Muli" w:hAnsi="Muli" w:cstheme="minorHAnsi"/>
        </w:rPr>
        <w:t xml:space="preserve"> </w:t>
      </w:r>
    </w:p>
    <w:p w:rsidR="00BA2DB3" w:rsidRDefault="00BA2DB3" w:rsidP="00350FBB">
      <w:pPr>
        <w:ind w:firstLine="360"/>
        <w:rPr>
          <w:rFonts w:ascii="Muli" w:hAnsi="Muli" w:cstheme="minorHAnsi"/>
        </w:rPr>
      </w:pPr>
    </w:p>
    <w:p w:rsidR="00CB18CB" w:rsidRPr="00B17F67" w:rsidRDefault="000061A1" w:rsidP="003F7DC3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>6</w:t>
      </w:r>
      <w:r w:rsidR="003F7DC3" w:rsidRPr="00B17F67">
        <w:rPr>
          <w:rFonts w:ascii="Muli" w:hAnsi="Muli" w:cstheme="minorHAnsi"/>
        </w:rPr>
        <w:t xml:space="preserve">. </w:t>
      </w:r>
      <w:r w:rsidR="00CA39EE" w:rsidRPr="00B17F67">
        <w:rPr>
          <w:rFonts w:ascii="Muli" w:hAnsi="Muli" w:cstheme="minorHAnsi"/>
        </w:rPr>
        <w:t>Reports:</w:t>
      </w:r>
    </w:p>
    <w:p w:rsidR="00B66717" w:rsidRDefault="000061A1" w:rsidP="00B66717">
      <w:pPr>
        <w:ind w:left="72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>6</w:t>
      </w:r>
      <w:r w:rsidR="00E337D6" w:rsidRPr="00B17F67">
        <w:rPr>
          <w:rFonts w:ascii="Muli" w:hAnsi="Muli" w:cstheme="minorHAnsi"/>
        </w:rPr>
        <w:t>.1</w:t>
      </w:r>
      <w:r w:rsidR="00446B35" w:rsidRPr="00B17F67">
        <w:rPr>
          <w:rFonts w:ascii="Muli" w:hAnsi="Muli" w:cstheme="minorHAnsi"/>
        </w:rPr>
        <w:t xml:space="preserve"> </w:t>
      </w:r>
      <w:r w:rsidR="001C2D76" w:rsidRPr="00B17F67">
        <w:rPr>
          <w:rFonts w:ascii="Muli" w:hAnsi="Muli" w:cstheme="minorHAnsi"/>
        </w:rPr>
        <w:t xml:space="preserve">     </w:t>
      </w:r>
      <w:r w:rsidR="00446B35" w:rsidRPr="00B17F67">
        <w:rPr>
          <w:rFonts w:ascii="Muli" w:hAnsi="Muli" w:cstheme="minorHAnsi"/>
        </w:rPr>
        <w:t>ARUPLO T</w:t>
      </w:r>
      <w:r w:rsidR="000B2E3C" w:rsidRPr="00B17F67">
        <w:rPr>
          <w:rFonts w:ascii="Muli" w:hAnsi="Muli" w:cstheme="minorHAnsi"/>
        </w:rPr>
        <w:t>raining</w:t>
      </w:r>
      <w:r w:rsidR="00CA39EE" w:rsidRPr="00B17F67">
        <w:rPr>
          <w:rFonts w:ascii="Muli" w:hAnsi="Muli" w:cstheme="minorHAnsi"/>
        </w:rPr>
        <w:t xml:space="preserve"> Committee </w:t>
      </w:r>
    </w:p>
    <w:p w:rsidR="00D10F5B" w:rsidRDefault="00D10F5B" w:rsidP="00D10F5B">
      <w:pPr>
        <w:rPr>
          <w:rFonts w:ascii="Muli" w:hAnsi="Muli" w:cstheme="minorHAnsi"/>
        </w:rPr>
      </w:pPr>
    </w:p>
    <w:p w:rsidR="006D5784" w:rsidRDefault="006D5784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Robin </w:t>
      </w:r>
      <w:r w:rsidR="00F453D1">
        <w:rPr>
          <w:rFonts w:ascii="Muli" w:hAnsi="Muli" w:cstheme="minorHAnsi"/>
        </w:rPr>
        <w:t xml:space="preserve">reported that the 90-day deadline to cancel at </w:t>
      </w:r>
      <w:proofErr w:type="spellStart"/>
      <w:r w:rsidR="00F453D1">
        <w:rPr>
          <w:rFonts w:ascii="Muli" w:hAnsi="Muli" w:cstheme="minorHAnsi"/>
        </w:rPr>
        <w:t>Nottawasaga</w:t>
      </w:r>
      <w:proofErr w:type="spellEnd"/>
      <w:r w:rsidR="00F453D1">
        <w:rPr>
          <w:rFonts w:ascii="Muli" w:hAnsi="Muli" w:cstheme="minorHAnsi"/>
        </w:rPr>
        <w:t xml:space="preserve"> is close. The </w:t>
      </w:r>
      <w:r>
        <w:rPr>
          <w:rFonts w:ascii="Muli" w:hAnsi="Muli" w:cstheme="minorHAnsi"/>
        </w:rPr>
        <w:t xml:space="preserve">decision </w:t>
      </w:r>
      <w:r w:rsidR="00F453D1">
        <w:rPr>
          <w:rFonts w:ascii="Muli" w:hAnsi="Muli" w:cstheme="minorHAnsi"/>
        </w:rPr>
        <w:t xml:space="preserve">had been </w:t>
      </w:r>
      <w:r>
        <w:rPr>
          <w:rFonts w:ascii="Muli" w:hAnsi="Muli" w:cstheme="minorHAnsi"/>
        </w:rPr>
        <w:t xml:space="preserve">made to </w:t>
      </w:r>
      <w:r w:rsidR="00F453D1">
        <w:rPr>
          <w:rFonts w:ascii="Muli" w:hAnsi="Muli" w:cstheme="minorHAnsi"/>
        </w:rPr>
        <w:t>cancel this year’s training but the committee was waiting to hear if the venue would be cancelling bookings without us having to cancel and potentially lose our deposit</w:t>
      </w:r>
      <w:r>
        <w:rPr>
          <w:rFonts w:ascii="Muli" w:hAnsi="Muli" w:cstheme="minorHAnsi"/>
        </w:rPr>
        <w:t xml:space="preserve">. Robin </w:t>
      </w:r>
      <w:r w:rsidR="00F453D1">
        <w:rPr>
          <w:rFonts w:ascii="Muli" w:hAnsi="Muli" w:cstheme="minorHAnsi"/>
        </w:rPr>
        <w:t xml:space="preserve">will </w:t>
      </w:r>
      <w:r>
        <w:rPr>
          <w:rFonts w:ascii="Muli" w:hAnsi="Muli" w:cstheme="minorHAnsi"/>
        </w:rPr>
        <w:t>call the Nott to see where they stand</w:t>
      </w:r>
      <w:r w:rsidR="00F453D1">
        <w:rPr>
          <w:rFonts w:ascii="Muli" w:hAnsi="Muli" w:cstheme="minorHAnsi"/>
        </w:rPr>
        <w:t xml:space="preserve"> and inquire about rescheduling options for next year</w:t>
      </w:r>
      <w:r>
        <w:rPr>
          <w:rFonts w:ascii="Muli" w:hAnsi="Muli" w:cstheme="minorHAnsi"/>
        </w:rPr>
        <w:t xml:space="preserve">. </w:t>
      </w:r>
      <w:r w:rsidR="00F453D1">
        <w:rPr>
          <w:rFonts w:ascii="Muli" w:hAnsi="Muli" w:cstheme="minorHAnsi"/>
        </w:rPr>
        <w:t xml:space="preserve">We will wait until September’s meeting </w:t>
      </w:r>
      <w:r>
        <w:rPr>
          <w:rFonts w:ascii="Muli" w:hAnsi="Muli" w:cstheme="minorHAnsi"/>
        </w:rPr>
        <w:t>to make final decision</w:t>
      </w:r>
      <w:r w:rsidR="00F453D1">
        <w:rPr>
          <w:rFonts w:ascii="Muli" w:hAnsi="Muli" w:cstheme="minorHAnsi"/>
        </w:rPr>
        <w:t xml:space="preserve"> on 2021 bookings</w:t>
      </w:r>
      <w:r>
        <w:rPr>
          <w:rFonts w:ascii="Muli" w:hAnsi="Muli" w:cstheme="minorHAnsi"/>
        </w:rPr>
        <w:t xml:space="preserve">. </w:t>
      </w:r>
    </w:p>
    <w:p w:rsidR="006D5784" w:rsidRPr="00B17F67" w:rsidRDefault="006D5784" w:rsidP="00B66717">
      <w:pPr>
        <w:ind w:left="720"/>
        <w:rPr>
          <w:rFonts w:ascii="Muli" w:hAnsi="Muli" w:cstheme="minorHAnsi"/>
        </w:rPr>
      </w:pPr>
    </w:p>
    <w:p w:rsidR="00B66717" w:rsidRDefault="000061A1" w:rsidP="00B66717">
      <w:pPr>
        <w:ind w:left="72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lastRenderedPageBreak/>
        <w:t>6</w:t>
      </w:r>
      <w:r w:rsidR="00E337D6" w:rsidRPr="00B17F67">
        <w:rPr>
          <w:rFonts w:ascii="Muli" w:hAnsi="Muli" w:cstheme="minorHAnsi"/>
        </w:rPr>
        <w:t xml:space="preserve">.2 </w:t>
      </w:r>
      <w:r w:rsidR="001C2D76" w:rsidRPr="00B17F67">
        <w:rPr>
          <w:rFonts w:ascii="Muli" w:hAnsi="Muli" w:cstheme="minorHAnsi"/>
        </w:rPr>
        <w:t xml:space="preserve">     </w:t>
      </w:r>
      <w:r w:rsidR="00FF2711" w:rsidRPr="00B17F67">
        <w:rPr>
          <w:rFonts w:ascii="Muli" w:hAnsi="Muli" w:cstheme="minorHAnsi"/>
        </w:rPr>
        <w:t xml:space="preserve">Guidelines Committee </w:t>
      </w:r>
    </w:p>
    <w:p w:rsidR="006D5784" w:rsidRDefault="006D5784" w:rsidP="00B66717">
      <w:pPr>
        <w:ind w:left="720"/>
        <w:rPr>
          <w:rFonts w:ascii="Muli" w:hAnsi="Muli" w:cstheme="minorHAnsi"/>
        </w:rPr>
      </w:pPr>
    </w:p>
    <w:p w:rsidR="006D5784" w:rsidRDefault="00F453D1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>Brian reported that a</w:t>
      </w:r>
      <w:r w:rsidR="006D5784">
        <w:rPr>
          <w:rFonts w:ascii="Muli" w:hAnsi="Muli" w:cstheme="minorHAnsi"/>
        </w:rPr>
        <w:t xml:space="preserve"> little bit of data was added </w:t>
      </w:r>
      <w:r>
        <w:rPr>
          <w:rFonts w:ascii="Muli" w:hAnsi="Muli" w:cstheme="minorHAnsi"/>
        </w:rPr>
        <w:t xml:space="preserve">from one library system. </w:t>
      </w:r>
    </w:p>
    <w:p w:rsidR="006D5784" w:rsidRPr="00B17F67" w:rsidRDefault="006D5784" w:rsidP="00B66717">
      <w:pPr>
        <w:ind w:left="720"/>
        <w:rPr>
          <w:rFonts w:ascii="Muli" w:hAnsi="Muli" w:cstheme="minorHAnsi"/>
        </w:rPr>
      </w:pPr>
    </w:p>
    <w:p w:rsidR="00775208" w:rsidRDefault="000061A1" w:rsidP="00B66717">
      <w:pPr>
        <w:ind w:left="72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>6</w:t>
      </w:r>
      <w:r w:rsidR="00831794" w:rsidRPr="00B17F67">
        <w:rPr>
          <w:rFonts w:ascii="Muli" w:hAnsi="Muli" w:cstheme="minorHAnsi"/>
        </w:rPr>
        <w:t xml:space="preserve">.3 </w:t>
      </w:r>
      <w:r w:rsidR="001C2D76" w:rsidRPr="00B17F67">
        <w:rPr>
          <w:rFonts w:ascii="Muli" w:hAnsi="Muli" w:cstheme="minorHAnsi"/>
        </w:rPr>
        <w:t xml:space="preserve">     </w:t>
      </w:r>
      <w:r w:rsidR="008B7218" w:rsidRPr="00B17F67">
        <w:rPr>
          <w:rFonts w:ascii="Muli" w:hAnsi="Muli" w:cstheme="minorHAnsi"/>
        </w:rPr>
        <w:t>Treasurer’s R</w:t>
      </w:r>
      <w:r w:rsidR="00CA39EE" w:rsidRPr="00B17F67">
        <w:rPr>
          <w:rFonts w:ascii="Muli" w:hAnsi="Muli" w:cstheme="minorHAnsi"/>
        </w:rPr>
        <w:t>eport</w:t>
      </w:r>
      <w:r w:rsidR="001C040D" w:rsidRPr="00B17F67">
        <w:rPr>
          <w:rFonts w:ascii="Muli" w:hAnsi="Muli" w:cstheme="minorHAnsi"/>
        </w:rPr>
        <w:t xml:space="preserve"> </w:t>
      </w:r>
    </w:p>
    <w:p w:rsidR="006D5784" w:rsidRDefault="006D5784" w:rsidP="00B66717">
      <w:pPr>
        <w:ind w:left="720"/>
        <w:rPr>
          <w:rFonts w:ascii="Muli" w:hAnsi="Muli" w:cstheme="minorHAnsi"/>
        </w:rPr>
      </w:pPr>
    </w:p>
    <w:p w:rsidR="006D5784" w:rsidRDefault="00F453D1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>Tania reported that a</w:t>
      </w:r>
      <w:r w:rsidR="006D5784">
        <w:rPr>
          <w:rFonts w:ascii="Muli" w:hAnsi="Muli" w:cstheme="minorHAnsi"/>
        </w:rPr>
        <w:t xml:space="preserve">ll libraries have paid their ARUPLO fees. We have just over $53,000 in </w:t>
      </w:r>
      <w:r>
        <w:rPr>
          <w:rFonts w:ascii="Muli" w:hAnsi="Muli" w:cstheme="minorHAnsi"/>
        </w:rPr>
        <w:t xml:space="preserve">our </w:t>
      </w:r>
      <w:r w:rsidR="006D5784">
        <w:rPr>
          <w:rFonts w:ascii="Muli" w:hAnsi="Muli" w:cstheme="minorHAnsi"/>
        </w:rPr>
        <w:t xml:space="preserve">account. </w:t>
      </w:r>
      <w:r>
        <w:rPr>
          <w:rFonts w:ascii="Muli" w:hAnsi="Muli" w:cstheme="minorHAnsi"/>
        </w:rPr>
        <w:t>A</w:t>
      </w:r>
      <w:r w:rsidR="006D5784">
        <w:rPr>
          <w:rFonts w:ascii="Muli" w:hAnsi="Muli" w:cstheme="minorHAnsi"/>
        </w:rPr>
        <w:t>ll expense</w:t>
      </w:r>
      <w:r>
        <w:rPr>
          <w:rFonts w:ascii="Muli" w:hAnsi="Muli" w:cstheme="minorHAnsi"/>
        </w:rPr>
        <w:t>s for the ROMA conference have been paid</w:t>
      </w:r>
      <w:r w:rsidR="006D5784">
        <w:rPr>
          <w:rFonts w:ascii="Muli" w:hAnsi="Muli" w:cstheme="minorHAnsi"/>
        </w:rPr>
        <w:t xml:space="preserve">. </w:t>
      </w:r>
    </w:p>
    <w:p w:rsidR="006D5784" w:rsidRPr="00B17F67" w:rsidRDefault="006D5784" w:rsidP="00B66717">
      <w:pPr>
        <w:ind w:left="720"/>
        <w:rPr>
          <w:rFonts w:ascii="Muli" w:hAnsi="Muli" w:cstheme="minorHAnsi"/>
        </w:rPr>
      </w:pPr>
    </w:p>
    <w:p w:rsidR="00E16CA3" w:rsidRDefault="000061A1" w:rsidP="00CD5A26">
      <w:pPr>
        <w:ind w:left="72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>6</w:t>
      </w:r>
      <w:r w:rsidR="00831794" w:rsidRPr="00B17F67">
        <w:rPr>
          <w:rFonts w:ascii="Muli" w:hAnsi="Muli" w:cstheme="minorHAnsi"/>
        </w:rPr>
        <w:t xml:space="preserve">.4 </w:t>
      </w:r>
      <w:r w:rsidR="001C2D76" w:rsidRPr="00B17F67">
        <w:rPr>
          <w:rFonts w:ascii="Muli" w:hAnsi="Muli" w:cstheme="minorHAnsi"/>
        </w:rPr>
        <w:t xml:space="preserve">     </w:t>
      </w:r>
      <w:r w:rsidR="00CA39EE" w:rsidRPr="00B17F67">
        <w:rPr>
          <w:rFonts w:ascii="Muli" w:hAnsi="Muli" w:cstheme="minorHAnsi"/>
        </w:rPr>
        <w:t>Ontario Public Library Gui</w:t>
      </w:r>
      <w:r w:rsidR="00C904EC" w:rsidRPr="00B17F67">
        <w:rPr>
          <w:rFonts w:ascii="Muli" w:hAnsi="Muli" w:cstheme="minorHAnsi"/>
        </w:rPr>
        <w:t xml:space="preserve">delines Report </w:t>
      </w:r>
    </w:p>
    <w:p w:rsidR="006D5784" w:rsidRDefault="006D5784" w:rsidP="00CD5A26">
      <w:pPr>
        <w:ind w:left="720"/>
        <w:rPr>
          <w:rFonts w:ascii="Muli" w:hAnsi="Muli" w:cstheme="minorHAnsi"/>
        </w:rPr>
      </w:pPr>
    </w:p>
    <w:p w:rsidR="006D5784" w:rsidRDefault="00F453D1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Brian reported that the committee had </w:t>
      </w:r>
      <w:r w:rsidR="006D5784">
        <w:rPr>
          <w:rFonts w:ascii="Muli" w:hAnsi="Muli" w:cstheme="minorHAnsi"/>
        </w:rPr>
        <w:t>already</w:t>
      </w:r>
      <w:r>
        <w:rPr>
          <w:rFonts w:ascii="Muli" w:hAnsi="Muli" w:cstheme="minorHAnsi"/>
        </w:rPr>
        <w:t xml:space="preserve"> been</w:t>
      </w:r>
      <w:r w:rsidR="006D5784">
        <w:rPr>
          <w:rFonts w:ascii="Muli" w:hAnsi="Muli" w:cstheme="minorHAnsi"/>
        </w:rPr>
        <w:t xml:space="preserve"> looking at virtual audit</w:t>
      </w:r>
      <w:r>
        <w:rPr>
          <w:rFonts w:ascii="Muli" w:hAnsi="Muli" w:cstheme="minorHAnsi"/>
        </w:rPr>
        <w:t>s for accreditation</w:t>
      </w:r>
      <w:r w:rsidR="006D5784">
        <w:rPr>
          <w:rFonts w:ascii="Muli" w:hAnsi="Muli" w:cstheme="minorHAnsi"/>
        </w:rPr>
        <w:t xml:space="preserve"> so they are ahead of the game </w:t>
      </w:r>
      <w:r>
        <w:rPr>
          <w:rFonts w:ascii="Muli" w:hAnsi="Muli" w:cstheme="minorHAnsi"/>
        </w:rPr>
        <w:t>on that front</w:t>
      </w:r>
      <w:r w:rsidR="006D5784">
        <w:rPr>
          <w:rFonts w:ascii="Muli" w:hAnsi="Muli" w:cstheme="minorHAnsi"/>
        </w:rPr>
        <w:t>. Revisions of the</w:t>
      </w:r>
      <w:r>
        <w:rPr>
          <w:rFonts w:ascii="Muli" w:hAnsi="Muli" w:cstheme="minorHAnsi"/>
        </w:rPr>
        <w:t xml:space="preserve"> guidelines continue. The committee is</w:t>
      </w:r>
      <w:r w:rsidR="006D5784">
        <w:rPr>
          <w:rFonts w:ascii="Muli" w:hAnsi="Muli" w:cstheme="minorHAnsi"/>
        </w:rPr>
        <w:t xml:space="preserve"> still doing some work although on site audits are on hold. </w:t>
      </w:r>
    </w:p>
    <w:p w:rsidR="00AF1122" w:rsidRDefault="00AF1122" w:rsidP="00CD5A26">
      <w:pPr>
        <w:ind w:left="720"/>
        <w:rPr>
          <w:rFonts w:ascii="Muli" w:hAnsi="Muli" w:cstheme="minorHAnsi"/>
        </w:rPr>
      </w:pPr>
    </w:p>
    <w:p w:rsidR="00F453D1" w:rsidRPr="007E76CE" w:rsidRDefault="00F453D1" w:rsidP="00F453D1">
      <w:pPr>
        <w:rPr>
          <w:rFonts w:ascii="Arial" w:hAnsi="Arial" w:cs="Arial"/>
          <w:b/>
        </w:rPr>
      </w:pPr>
      <w:r w:rsidRPr="007E76CE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Beth</w:t>
      </w:r>
      <w:r w:rsidRPr="00A9169B">
        <w:rPr>
          <w:rFonts w:ascii="Arial" w:hAnsi="Arial" w:cs="Arial"/>
          <w:b/>
        </w:rPr>
        <w:t xml:space="preserve"> </w:t>
      </w:r>
      <w:r w:rsidRPr="007E76CE">
        <w:rPr>
          <w:rFonts w:ascii="Arial" w:hAnsi="Arial" w:cs="Arial"/>
          <w:b/>
        </w:rPr>
        <w:t xml:space="preserve">/ Seconded by </w:t>
      </w:r>
      <w:r>
        <w:rPr>
          <w:rFonts w:ascii="Arial" w:hAnsi="Arial" w:cs="Arial"/>
          <w:b/>
        </w:rPr>
        <w:t xml:space="preserve">Tania that the reports be received for information. </w:t>
      </w:r>
      <w:r w:rsidRPr="007E76CE">
        <w:rPr>
          <w:rFonts w:ascii="Arial" w:hAnsi="Arial" w:cs="Arial"/>
          <w:b/>
        </w:rPr>
        <w:t xml:space="preserve">– CARRIED. </w:t>
      </w:r>
    </w:p>
    <w:p w:rsidR="00A44AE8" w:rsidRPr="00B17F67" w:rsidRDefault="00E16CA3" w:rsidP="00CD5A26">
      <w:pPr>
        <w:rPr>
          <w:rFonts w:ascii="Muli" w:hAnsi="Muli" w:cstheme="minorHAnsi"/>
        </w:rPr>
      </w:pPr>
      <w:r w:rsidRPr="00B17F67">
        <w:rPr>
          <w:rFonts w:ascii="Muli" w:hAnsi="Muli" w:cstheme="minorHAnsi"/>
        </w:rPr>
        <w:tab/>
      </w:r>
    </w:p>
    <w:p w:rsidR="00E16CA3" w:rsidRDefault="000061A1" w:rsidP="00E16CA3">
      <w:pPr>
        <w:ind w:firstLine="360"/>
        <w:rPr>
          <w:rFonts w:ascii="Muli" w:hAnsi="Muli" w:cstheme="minorHAnsi"/>
        </w:rPr>
      </w:pPr>
      <w:r w:rsidRPr="00B17F67">
        <w:rPr>
          <w:rFonts w:ascii="Muli" w:hAnsi="Muli" w:cstheme="minorHAnsi"/>
        </w:rPr>
        <w:t>7</w:t>
      </w:r>
      <w:r w:rsidR="00B86E08" w:rsidRPr="00B17F67">
        <w:rPr>
          <w:rFonts w:ascii="Muli" w:hAnsi="Muli" w:cstheme="minorHAnsi"/>
        </w:rPr>
        <w:t>.</w:t>
      </w:r>
      <w:r w:rsidR="00E16CA3" w:rsidRPr="00B17F67">
        <w:rPr>
          <w:rFonts w:ascii="Muli" w:hAnsi="Muli" w:cstheme="minorHAnsi"/>
        </w:rPr>
        <w:t xml:space="preserve"> </w:t>
      </w:r>
      <w:r w:rsidR="004450F4" w:rsidRPr="00B17F67">
        <w:rPr>
          <w:rFonts w:ascii="Muli" w:hAnsi="Muli" w:cstheme="minorHAnsi"/>
        </w:rPr>
        <w:t>Members News / Roundtable</w:t>
      </w:r>
    </w:p>
    <w:p w:rsidR="00AF1122" w:rsidRDefault="00AF1122" w:rsidP="00E16CA3">
      <w:pPr>
        <w:ind w:firstLine="360"/>
        <w:rPr>
          <w:rFonts w:ascii="Muli" w:hAnsi="Muli" w:cstheme="minorHAnsi"/>
        </w:rPr>
      </w:pPr>
    </w:p>
    <w:p w:rsidR="00AF1122" w:rsidRPr="00B17F67" w:rsidRDefault="00F453D1" w:rsidP="00D10F5B">
      <w:pPr>
        <w:rPr>
          <w:rFonts w:ascii="Muli" w:hAnsi="Muli" w:cstheme="minorHAnsi"/>
        </w:rPr>
      </w:pPr>
      <w:r>
        <w:rPr>
          <w:rFonts w:ascii="Muli" w:hAnsi="Muli" w:cstheme="minorHAnsi"/>
        </w:rPr>
        <w:t xml:space="preserve">SDG has completed its </w:t>
      </w:r>
      <w:r w:rsidR="00AF1122">
        <w:rPr>
          <w:rFonts w:ascii="Muli" w:hAnsi="Muli" w:cstheme="minorHAnsi"/>
        </w:rPr>
        <w:t xml:space="preserve">implementation of </w:t>
      </w:r>
      <w:proofErr w:type="spellStart"/>
      <w:r w:rsidR="00AF1122">
        <w:rPr>
          <w:rFonts w:ascii="Muli" w:hAnsi="Muli" w:cstheme="minorHAnsi"/>
        </w:rPr>
        <w:t>Bi</w:t>
      </w:r>
      <w:r>
        <w:rPr>
          <w:rFonts w:ascii="Muli" w:hAnsi="Muli" w:cstheme="minorHAnsi"/>
        </w:rPr>
        <w:t>blioCommons</w:t>
      </w:r>
      <w:proofErr w:type="spellEnd"/>
      <w:r>
        <w:rPr>
          <w:rFonts w:ascii="Muli" w:hAnsi="Muli" w:cstheme="minorHAnsi"/>
        </w:rPr>
        <w:t>. Karen says it is a “</w:t>
      </w:r>
      <w:r w:rsidR="00AF1122">
        <w:rPr>
          <w:rFonts w:ascii="Muli" w:hAnsi="Muli" w:cstheme="minorHAnsi"/>
        </w:rPr>
        <w:t>game changer</w:t>
      </w:r>
      <w:r>
        <w:rPr>
          <w:rFonts w:ascii="Muli" w:hAnsi="Muli" w:cstheme="minorHAnsi"/>
        </w:rPr>
        <w:t xml:space="preserve">”. SDG also moved from </w:t>
      </w:r>
      <w:proofErr w:type="spellStart"/>
      <w:r w:rsidR="00AF1122">
        <w:rPr>
          <w:rFonts w:ascii="Muli" w:hAnsi="Muli" w:cstheme="minorHAnsi"/>
        </w:rPr>
        <w:t>OverDrive</w:t>
      </w:r>
      <w:proofErr w:type="spellEnd"/>
      <w:r w:rsidR="00AF1122">
        <w:rPr>
          <w:rFonts w:ascii="Muli" w:hAnsi="Muli" w:cstheme="minorHAnsi"/>
        </w:rPr>
        <w:t xml:space="preserve"> (not consortium) to </w:t>
      </w:r>
      <w:proofErr w:type="spellStart"/>
      <w:r w:rsidR="00AF1122">
        <w:rPr>
          <w:rFonts w:ascii="Muli" w:hAnsi="Muli" w:cstheme="minorHAnsi"/>
        </w:rPr>
        <w:t>cloudLibrary</w:t>
      </w:r>
      <w:proofErr w:type="spellEnd"/>
      <w:r w:rsidR="00D10F5B">
        <w:rPr>
          <w:rFonts w:ascii="Muli" w:hAnsi="Muli" w:cstheme="minorHAnsi"/>
        </w:rPr>
        <w:t xml:space="preserve"> and the experience has been positive</w:t>
      </w:r>
      <w:r w:rsidR="00AF1122">
        <w:rPr>
          <w:rFonts w:ascii="Muli" w:hAnsi="Muli" w:cstheme="minorHAnsi"/>
        </w:rPr>
        <w:t xml:space="preserve">. </w:t>
      </w:r>
      <w:r w:rsidR="00D10F5B">
        <w:rPr>
          <w:rFonts w:ascii="Muli" w:hAnsi="Muli" w:cstheme="minorHAnsi"/>
        </w:rPr>
        <w:t xml:space="preserve">Region of Waterloo has also been considering moving from </w:t>
      </w:r>
      <w:proofErr w:type="spellStart"/>
      <w:r w:rsidR="00D10F5B">
        <w:rPr>
          <w:rFonts w:ascii="Muli" w:hAnsi="Muli" w:cstheme="minorHAnsi"/>
        </w:rPr>
        <w:t>OverDrive</w:t>
      </w:r>
      <w:proofErr w:type="spellEnd"/>
      <w:r w:rsidR="00D10F5B">
        <w:rPr>
          <w:rFonts w:ascii="Muli" w:hAnsi="Muli" w:cstheme="minorHAnsi"/>
        </w:rPr>
        <w:t xml:space="preserve"> (also not consortium) to </w:t>
      </w:r>
      <w:proofErr w:type="spellStart"/>
      <w:r w:rsidR="00D10F5B">
        <w:rPr>
          <w:rFonts w:ascii="Muli" w:hAnsi="Muli" w:cstheme="minorHAnsi"/>
        </w:rPr>
        <w:t>cloudLibrary</w:t>
      </w:r>
      <w:proofErr w:type="spellEnd"/>
      <w:r w:rsidR="00D10F5B">
        <w:rPr>
          <w:rFonts w:ascii="Muli" w:hAnsi="Muli" w:cstheme="minorHAnsi"/>
        </w:rPr>
        <w:t xml:space="preserve">. </w:t>
      </w:r>
      <w:r w:rsidR="00AF1122">
        <w:rPr>
          <w:rFonts w:ascii="Muli" w:hAnsi="Muli" w:cstheme="minorHAnsi"/>
        </w:rPr>
        <w:t xml:space="preserve">Kelly </w:t>
      </w:r>
      <w:r w:rsidR="00D10F5B">
        <w:rPr>
          <w:rFonts w:ascii="Muli" w:hAnsi="Muli" w:cstheme="minorHAnsi"/>
        </w:rPr>
        <w:t>noted that even though the p</w:t>
      </w:r>
      <w:r w:rsidR="00AF1122">
        <w:rPr>
          <w:rFonts w:ascii="Muli" w:hAnsi="Muli" w:cstheme="minorHAnsi"/>
        </w:rPr>
        <w:t xml:space="preserve">ricing </w:t>
      </w:r>
      <w:r w:rsidR="00D10F5B">
        <w:rPr>
          <w:rFonts w:ascii="Muli" w:hAnsi="Muli" w:cstheme="minorHAnsi"/>
        </w:rPr>
        <w:t xml:space="preserve">is the same, </w:t>
      </w:r>
      <w:proofErr w:type="spellStart"/>
      <w:r w:rsidR="00D10F5B">
        <w:rPr>
          <w:rFonts w:ascii="Muli" w:hAnsi="Muli" w:cstheme="minorHAnsi"/>
        </w:rPr>
        <w:t>OverDrive</w:t>
      </w:r>
      <w:proofErr w:type="spellEnd"/>
      <w:r w:rsidR="00D10F5B">
        <w:rPr>
          <w:rFonts w:ascii="Muli" w:hAnsi="Muli" w:cstheme="minorHAnsi"/>
        </w:rPr>
        <w:t xml:space="preserve"> prices are in </w:t>
      </w:r>
      <w:r w:rsidR="00AF1122">
        <w:rPr>
          <w:rFonts w:ascii="Muli" w:hAnsi="Muli" w:cstheme="minorHAnsi"/>
        </w:rPr>
        <w:t xml:space="preserve">USD </w:t>
      </w:r>
      <w:r w:rsidR="00D10F5B">
        <w:rPr>
          <w:rFonts w:ascii="Muli" w:hAnsi="Muli" w:cstheme="minorHAnsi"/>
        </w:rPr>
        <w:t xml:space="preserve">and </w:t>
      </w:r>
      <w:proofErr w:type="spellStart"/>
      <w:r w:rsidR="00D10F5B">
        <w:rPr>
          <w:rFonts w:ascii="Muli" w:hAnsi="Muli" w:cstheme="minorHAnsi"/>
        </w:rPr>
        <w:t>cloudLibrary</w:t>
      </w:r>
      <w:proofErr w:type="spellEnd"/>
      <w:r w:rsidR="00D10F5B">
        <w:rPr>
          <w:rFonts w:ascii="Muli" w:hAnsi="Muli" w:cstheme="minorHAnsi"/>
        </w:rPr>
        <w:t xml:space="preserve"> pricing is in</w:t>
      </w:r>
      <w:r w:rsidR="00AF1122">
        <w:rPr>
          <w:rFonts w:ascii="Muli" w:hAnsi="Muli" w:cstheme="minorHAnsi"/>
        </w:rPr>
        <w:t xml:space="preserve"> CAD</w:t>
      </w:r>
      <w:r w:rsidR="00D10F5B">
        <w:rPr>
          <w:rFonts w:ascii="Muli" w:hAnsi="Muli" w:cstheme="minorHAnsi"/>
        </w:rPr>
        <w:t xml:space="preserve">. </w:t>
      </w:r>
    </w:p>
    <w:p w:rsidR="00E16CA3" w:rsidRPr="00B17F67" w:rsidRDefault="00E16CA3" w:rsidP="00E16CA3">
      <w:pPr>
        <w:ind w:firstLine="360"/>
        <w:rPr>
          <w:rFonts w:ascii="Muli" w:hAnsi="Muli" w:cstheme="minorHAnsi"/>
        </w:rPr>
      </w:pPr>
    </w:p>
    <w:p w:rsidR="00F063EA" w:rsidRDefault="000061A1" w:rsidP="00C841C8">
      <w:pPr>
        <w:ind w:left="360"/>
        <w:rPr>
          <w:rFonts w:ascii="Muli" w:hAnsi="Muli" w:cstheme="minorHAnsi"/>
          <w:lang w:val="en-US"/>
        </w:rPr>
      </w:pPr>
      <w:r w:rsidRPr="00B17F67">
        <w:rPr>
          <w:rFonts w:ascii="Muli" w:hAnsi="Muli" w:cstheme="minorHAnsi"/>
        </w:rPr>
        <w:t>8</w:t>
      </w:r>
      <w:r w:rsidR="00E16CA3" w:rsidRPr="00B17F67">
        <w:rPr>
          <w:rFonts w:ascii="Muli" w:hAnsi="Muli" w:cstheme="minorHAnsi"/>
        </w:rPr>
        <w:t xml:space="preserve">. </w:t>
      </w:r>
      <w:r w:rsidR="00B84A2C" w:rsidRPr="00B17F67">
        <w:rPr>
          <w:rFonts w:ascii="Muli" w:hAnsi="Muli" w:cstheme="minorHAnsi"/>
          <w:lang w:val="en-US"/>
        </w:rPr>
        <w:t>Next</w:t>
      </w:r>
      <w:r w:rsidR="00AD440E" w:rsidRPr="00B17F67">
        <w:rPr>
          <w:rFonts w:ascii="Muli" w:hAnsi="Muli" w:cstheme="minorHAnsi"/>
          <w:lang w:val="en-US"/>
        </w:rPr>
        <w:t xml:space="preserve"> meeting date</w:t>
      </w:r>
      <w:r w:rsidR="00BE1C82" w:rsidRPr="00B17F67">
        <w:rPr>
          <w:rFonts w:ascii="Muli" w:hAnsi="Muli" w:cstheme="minorHAnsi"/>
          <w:lang w:val="en-US"/>
        </w:rPr>
        <w:t xml:space="preserve"> and location</w:t>
      </w:r>
    </w:p>
    <w:p w:rsidR="00AF1122" w:rsidRDefault="00AF1122" w:rsidP="00C841C8">
      <w:pPr>
        <w:ind w:left="360"/>
        <w:rPr>
          <w:rFonts w:ascii="Muli" w:hAnsi="Muli" w:cstheme="minorHAnsi"/>
          <w:lang w:val="en-US"/>
        </w:rPr>
      </w:pPr>
    </w:p>
    <w:p w:rsidR="00AF1122" w:rsidRPr="00B17F67" w:rsidRDefault="00AF1122" w:rsidP="00D10F5B">
      <w:pPr>
        <w:rPr>
          <w:rFonts w:ascii="Muli" w:hAnsi="Muli" w:cstheme="minorHAnsi"/>
        </w:rPr>
      </w:pPr>
      <w:r>
        <w:rPr>
          <w:rFonts w:ascii="Muli" w:hAnsi="Muli" w:cstheme="minorHAnsi"/>
          <w:lang w:val="en-US"/>
        </w:rPr>
        <w:t xml:space="preserve">September 16, </w:t>
      </w:r>
      <w:r w:rsidR="00D10F5B">
        <w:rPr>
          <w:rFonts w:ascii="Muli" w:hAnsi="Muli" w:cstheme="minorHAnsi"/>
          <w:lang w:val="en-US"/>
        </w:rPr>
        <w:t xml:space="preserve">2020 via Zoom. </w:t>
      </w:r>
      <w:r>
        <w:rPr>
          <w:rFonts w:ascii="Muli" w:hAnsi="Muli" w:cstheme="minorHAnsi"/>
          <w:lang w:val="en-US"/>
        </w:rPr>
        <w:t xml:space="preserve">AGM at 10:30 am, regular </w:t>
      </w:r>
      <w:r w:rsidR="00D10F5B">
        <w:rPr>
          <w:rFonts w:ascii="Muli" w:hAnsi="Muli" w:cstheme="minorHAnsi"/>
          <w:lang w:val="en-US"/>
        </w:rPr>
        <w:t xml:space="preserve">meeting </w:t>
      </w:r>
      <w:r>
        <w:rPr>
          <w:rFonts w:ascii="Muli" w:hAnsi="Muli" w:cstheme="minorHAnsi"/>
          <w:lang w:val="en-US"/>
        </w:rPr>
        <w:t xml:space="preserve">to follow. </w:t>
      </w:r>
    </w:p>
    <w:p w:rsidR="007D7E0D" w:rsidRPr="00B17F67" w:rsidRDefault="007D7E0D" w:rsidP="00E16CA3">
      <w:pPr>
        <w:rPr>
          <w:rFonts w:ascii="Muli" w:hAnsi="Muli" w:cstheme="minorHAnsi"/>
        </w:rPr>
      </w:pPr>
    </w:p>
    <w:p w:rsidR="00E711C1" w:rsidRDefault="000061A1" w:rsidP="00E16CA3">
      <w:pPr>
        <w:ind w:firstLine="360"/>
        <w:rPr>
          <w:rFonts w:ascii="Muli" w:hAnsi="Muli" w:cstheme="minorHAnsi"/>
          <w:lang w:val="en-US"/>
        </w:rPr>
      </w:pPr>
      <w:r w:rsidRPr="00B17F67">
        <w:rPr>
          <w:rFonts w:ascii="Muli" w:hAnsi="Muli" w:cstheme="minorHAnsi"/>
          <w:lang w:val="en-US"/>
        </w:rPr>
        <w:t>9</w:t>
      </w:r>
      <w:r w:rsidR="00E16CA3" w:rsidRPr="00B17F67">
        <w:rPr>
          <w:rFonts w:ascii="Muli" w:hAnsi="Muli" w:cstheme="minorHAnsi"/>
          <w:lang w:val="en-US"/>
        </w:rPr>
        <w:t xml:space="preserve">. </w:t>
      </w:r>
      <w:r w:rsidR="00E711C1" w:rsidRPr="00B17F67">
        <w:rPr>
          <w:rFonts w:ascii="Muli" w:hAnsi="Muli" w:cstheme="minorHAnsi"/>
          <w:lang w:val="en-US"/>
        </w:rPr>
        <w:t>Adjournment</w:t>
      </w:r>
    </w:p>
    <w:p w:rsidR="00AD7613" w:rsidRDefault="00AD7613" w:rsidP="00E16CA3">
      <w:pPr>
        <w:ind w:firstLine="360"/>
        <w:rPr>
          <w:rFonts w:ascii="Muli" w:hAnsi="Muli" w:cstheme="minorHAnsi"/>
          <w:lang w:val="en-US"/>
        </w:rPr>
      </w:pPr>
    </w:p>
    <w:p w:rsidR="00D10F5B" w:rsidRPr="006368A9" w:rsidRDefault="00D10F5B" w:rsidP="00D10F5B">
      <w:pPr>
        <w:rPr>
          <w:rFonts w:ascii="Muli" w:hAnsi="Muli" w:cs="Arial"/>
          <w:sz w:val="22"/>
          <w:szCs w:val="22"/>
          <w:lang w:val="en-US"/>
        </w:rPr>
      </w:pPr>
      <w:r w:rsidRPr="006368A9">
        <w:rPr>
          <w:rFonts w:ascii="Muli" w:hAnsi="Muli" w:cs="Arial"/>
          <w:b/>
          <w:sz w:val="22"/>
          <w:szCs w:val="22"/>
          <w:lang w:val="en-US"/>
        </w:rPr>
        <w:t xml:space="preserve">Adjournment - Moved by </w:t>
      </w:r>
      <w:r>
        <w:rPr>
          <w:rFonts w:ascii="Muli" w:hAnsi="Muli" w:cs="Arial"/>
          <w:b/>
          <w:sz w:val="22"/>
          <w:szCs w:val="22"/>
          <w:lang w:val="en-US"/>
        </w:rPr>
        <w:t>Brian</w:t>
      </w:r>
      <w:r w:rsidRPr="006368A9">
        <w:rPr>
          <w:rFonts w:ascii="Muli" w:hAnsi="Muli" w:cs="Arial"/>
          <w:b/>
          <w:sz w:val="22"/>
          <w:szCs w:val="22"/>
          <w:lang w:val="en-US"/>
        </w:rPr>
        <w:t xml:space="preserve"> that the meeting be adjourned at</w:t>
      </w:r>
      <w:r>
        <w:rPr>
          <w:rFonts w:ascii="Muli" w:hAnsi="Muli" w:cs="Arial"/>
          <w:b/>
          <w:sz w:val="22"/>
          <w:szCs w:val="22"/>
          <w:lang w:val="en-US"/>
        </w:rPr>
        <w:t xml:space="preserve"> 11:30 </w:t>
      </w:r>
      <w:r w:rsidR="00444C66">
        <w:rPr>
          <w:rFonts w:ascii="Muli" w:hAnsi="Muli" w:cs="Arial"/>
          <w:b/>
          <w:sz w:val="22"/>
          <w:szCs w:val="22"/>
          <w:lang w:val="en-US"/>
        </w:rPr>
        <w:t xml:space="preserve">am </w:t>
      </w:r>
      <w:bookmarkStart w:id="0" w:name="_GoBack"/>
      <w:bookmarkEnd w:id="0"/>
      <w:r w:rsidRPr="006368A9">
        <w:rPr>
          <w:rFonts w:ascii="Muli" w:hAnsi="Muli" w:cs="Arial"/>
          <w:b/>
          <w:sz w:val="22"/>
          <w:szCs w:val="22"/>
          <w:lang w:val="en-US"/>
        </w:rPr>
        <w:t xml:space="preserve">– CARRIED. </w:t>
      </w:r>
    </w:p>
    <w:p w:rsidR="00D10F5B" w:rsidRPr="00F85DE9" w:rsidRDefault="00D10F5B" w:rsidP="00D10F5B"/>
    <w:p w:rsidR="0009149C" w:rsidRPr="00B17F67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:rsidR="000A5428" w:rsidRPr="00B17F67" w:rsidRDefault="000A5428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sectPr w:rsidR="000A5428" w:rsidRPr="00B17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4" w15:restartNumberingAfterBreak="0">
    <w:nsid w:val="212137DA"/>
    <w:multiLevelType w:val="hybridMultilevel"/>
    <w:tmpl w:val="4CCA7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7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7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2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3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25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0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2"/>
  </w:num>
  <w:num w:numId="10">
    <w:abstractNumId w:val="24"/>
  </w:num>
  <w:num w:numId="11">
    <w:abstractNumId w:val="18"/>
  </w:num>
  <w:num w:numId="12">
    <w:abstractNumId w:val="21"/>
  </w:num>
  <w:num w:numId="13">
    <w:abstractNumId w:val="3"/>
  </w:num>
  <w:num w:numId="14">
    <w:abstractNumId w:val="27"/>
  </w:num>
  <w:num w:numId="15">
    <w:abstractNumId w:val="25"/>
  </w:num>
  <w:num w:numId="16">
    <w:abstractNumId w:val="9"/>
  </w:num>
  <w:num w:numId="17">
    <w:abstractNumId w:val="6"/>
  </w:num>
  <w:num w:numId="18">
    <w:abstractNumId w:val="14"/>
  </w:num>
  <w:num w:numId="19">
    <w:abstractNumId w:val="10"/>
  </w:num>
  <w:num w:numId="20">
    <w:abstractNumId w:val="23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6"/>
  </w:num>
  <w:num w:numId="27">
    <w:abstractNumId w:val="1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61A1"/>
    <w:rsid w:val="00010519"/>
    <w:rsid w:val="00022D6B"/>
    <w:rsid w:val="00026B14"/>
    <w:rsid w:val="000537AA"/>
    <w:rsid w:val="00082A9C"/>
    <w:rsid w:val="0009149C"/>
    <w:rsid w:val="00092629"/>
    <w:rsid w:val="000A5428"/>
    <w:rsid w:val="000B2E3C"/>
    <w:rsid w:val="000B3517"/>
    <w:rsid w:val="000C6E7C"/>
    <w:rsid w:val="000E3873"/>
    <w:rsid w:val="000E487C"/>
    <w:rsid w:val="00131D68"/>
    <w:rsid w:val="00135D8A"/>
    <w:rsid w:val="0014288D"/>
    <w:rsid w:val="001436C2"/>
    <w:rsid w:val="00144640"/>
    <w:rsid w:val="001723D7"/>
    <w:rsid w:val="001770F6"/>
    <w:rsid w:val="00193D19"/>
    <w:rsid w:val="001A2DBC"/>
    <w:rsid w:val="001C040D"/>
    <w:rsid w:val="001C2D76"/>
    <w:rsid w:val="001C36B9"/>
    <w:rsid w:val="001D38A6"/>
    <w:rsid w:val="001D4757"/>
    <w:rsid w:val="00207602"/>
    <w:rsid w:val="00211237"/>
    <w:rsid w:val="00221CEB"/>
    <w:rsid w:val="0023219F"/>
    <w:rsid w:val="002350D7"/>
    <w:rsid w:val="0023573B"/>
    <w:rsid w:val="002621F5"/>
    <w:rsid w:val="00272F42"/>
    <w:rsid w:val="002870F2"/>
    <w:rsid w:val="002975E1"/>
    <w:rsid w:val="002A452A"/>
    <w:rsid w:val="002A7E37"/>
    <w:rsid w:val="002B09A1"/>
    <w:rsid w:val="002C7CC0"/>
    <w:rsid w:val="002D265C"/>
    <w:rsid w:val="002E5BFE"/>
    <w:rsid w:val="002F0AC3"/>
    <w:rsid w:val="002F2AA5"/>
    <w:rsid w:val="002F39C7"/>
    <w:rsid w:val="00307D3C"/>
    <w:rsid w:val="003226BC"/>
    <w:rsid w:val="00324DE2"/>
    <w:rsid w:val="00327822"/>
    <w:rsid w:val="00333CF8"/>
    <w:rsid w:val="00341381"/>
    <w:rsid w:val="00350FBB"/>
    <w:rsid w:val="00352D97"/>
    <w:rsid w:val="00357B7F"/>
    <w:rsid w:val="00360297"/>
    <w:rsid w:val="00381E9A"/>
    <w:rsid w:val="003841D2"/>
    <w:rsid w:val="00391B98"/>
    <w:rsid w:val="003A3248"/>
    <w:rsid w:val="003A422A"/>
    <w:rsid w:val="003F7DC3"/>
    <w:rsid w:val="00406E20"/>
    <w:rsid w:val="00427823"/>
    <w:rsid w:val="00430804"/>
    <w:rsid w:val="00433192"/>
    <w:rsid w:val="00440D25"/>
    <w:rsid w:val="00444C66"/>
    <w:rsid w:val="004450F4"/>
    <w:rsid w:val="00446B35"/>
    <w:rsid w:val="0045046D"/>
    <w:rsid w:val="00470E2D"/>
    <w:rsid w:val="004931B8"/>
    <w:rsid w:val="00497B2A"/>
    <w:rsid w:val="004C4843"/>
    <w:rsid w:val="004C7BA3"/>
    <w:rsid w:val="005022F6"/>
    <w:rsid w:val="0050254A"/>
    <w:rsid w:val="0050324D"/>
    <w:rsid w:val="005146C2"/>
    <w:rsid w:val="00520751"/>
    <w:rsid w:val="005251A3"/>
    <w:rsid w:val="005357D5"/>
    <w:rsid w:val="0054371E"/>
    <w:rsid w:val="005463E8"/>
    <w:rsid w:val="005A11D0"/>
    <w:rsid w:val="005A5FA8"/>
    <w:rsid w:val="005B14F0"/>
    <w:rsid w:val="005B73FC"/>
    <w:rsid w:val="005C52CD"/>
    <w:rsid w:val="005C5311"/>
    <w:rsid w:val="005C664C"/>
    <w:rsid w:val="006139A6"/>
    <w:rsid w:val="00614208"/>
    <w:rsid w:val="00617DDD"/>
    <w:rsid w:val="00635E0B"/>
    <w:rsid w:val="00650E89"/>
    <w:rsid w:val="00675E8F"/>
    <w:rsid w:val="00687147"/>
    <w:rsid w:val="00692DE7"/>
    <w:rsid w:val="006A1C1D"/>
    <w:rsid w:val="006D5784"/>
    <w:rsid w:val="006F01E9"/>
    <w:rsid w:val="00702F3C"/>
    <w:rsid w:val="00723CE6"/>
    <w:rsid w:val="00725F0C"/>
    <w:rsid w:val="00775208"/>
    <w:rsid w:val="00791E8B"/>
    <w:rsid w:val="007A1C89"/>
    <w:rsid w:val="007C074B"/>
    <w:rsid w:val="007C3A58"/>
    <w:rsid w:val="007D7E0D"/>
    <w:rsid w:val="00831794"/>
    <w:rsid w:val="00832C31"/>
    <w:rsid w:val="008365DA"/>
    <w:rsid w:val="008441AB"/>
    <w:rsid w:val="0085505C"/>
    <w:rsid w:val="00861372"/>
    <w:rsid w:val="008753D3"/>
    <w:rsid w:val="00896B72"/>
    <w:rsid w:val="008A0915"/>
    <w:rsid w:val="008B4CAD"/>
    <w:rsid w:val="008B7218"/>
    <w:rsid w:val="008C4753"/>
    <w:rsid w:val="008C643F"/>
    <w:rsid w:val="008D089F"/>
    <w:rsid w:val="008D7990"/>
    <w:rsid w:val="008E7C6E"/>
    <w:rsid w:val="008F3E04"/>
    <w:rsid w:val="008F5D61"/>
    <w:rsid w:val="009068F4"/>
    <w:rsid w:val="009263AB"/>
    <w:rsid w:val="00933566"/>
    <w:rsid w:val="009376E0"/>
    <w:rsid w:val="00951E33"/>
    <w:rsid w:val="009578E0"/>
    <w:rsid w:val="00972517"/>
    <w:rsid w:val="00994E48"/>
    <w:rsid w:val="009A7C5C"/>
    <w:rsid w:val="009B3A82"/>
    <w:rsid w:val="009D1078"/>
    <w:rsid w:val="009D1F4D"/>
    <w:rsid w:val="009D3871"/>
    <w:rsid w:val="009D6772"/>
    <w:rsid w:val="009D7417"/>
    <w:rsid w:val="009F196D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777A6"/>
    <w:rsid w:val="00AB5A94"/>
    <w:rsid w:val="00AB7574"/>
    <w:rsid w:val="00AD440E"/>
    <w:rsid w:val="00AD7613"/>
    <w:rsid w:val="00AE6881"/>
    <w:rsid w:val="00AF1122"/>
    <w:rsid w:val="00B17F67"/>
    <w:rsid w:val="00B538CF"/>
    <w:rsid w:val="00B61457"/>
    <w:rsid w:val="00B64BE9"/>
    <w:rsid w:val="00B66717"/>
    <w:rsid w:val="00B72A9E"/>
    <w:rsid w:val="00B76A3A"/>
    <w:rsid w:val="00B84A2C"/>
    <w:rsid w:val="00B86E08"/>
    <w:rsid w:val="00B94DC4"/>
    <w:rsid w:val="00BA2DB3"/>
    <w:rsid w:val="00BA3658"/>
    <w:rsid w:val="00BA3ACB"/>
    <w:rsid w:val="00BA5C7F"/>
    <w:rsid w:val="00BD6D8E"/>
    <w:rsid w:val="00BE178A"/>
    <w:rsid w:val="00BE1C82"/>
    <w:rsid w:val="00BF0018"/>
    <w:rsid w:val="00BF01A2"/>
    <w:rsid w:val="00BF387C"/>
    <w:rsid w:val="00BF3A0F"/>
    <w:rsid w:val="00C06131"/>
    <w:rsid w:val="00C10011"/>
    <w:rsid w:val="00C15EFC"/>
    <w:rsid w:val="00C34A29"/>
    <w:rsid w:val="00C37D27"/>
    <w:rsid w:val="00C60192"/>
    <w:rsid w:val="00C62CA3"/>
    <w:rsid w:val="00C841C8"/>
    <w:rsid w:val="00C904EC"/>
    <w:rsid w:val="00CA39EE"/>
    <w:rsid w:val="00CB18CB"/>
    <w:rsid w:val="00CD5A26"/>
    <w:rsid w:val="00D0342D"/>
    <w:rsid w:val="00D10F5B"/>
    <w:rsid w:val="00D14AB5"/>
    <w:rsid w:val="00D40FD0"/>
    <w:rsid w:val="00D41144"/>
    <w:rsid w:val="00D46D2E"/>
    <w:rsid w:val="00D636A2"/>
    <w:rsid w:val="00D70DD5"/>
    <w:rsid w:val="00D723F3"/>
    <w:rsid w:val="00D73275"/>
    <w:rsid w:val="00D81B63"/>
    <w:rsid w:val="00D82F97"/>
    <w:rsid w:val="00D9675C"/>
    <w:rsid w:val="00DC1F09"/>
    <w:rsid w:val="00DE3176"/>
    <w:rsid w:val="00DE3CE6"/>
    <w:rsid w:val="00E16CA3"/>
    <w:rsid w:val="00E337D6"/>
    <w:rsid w:val="00E34F25"/>
    <w:rsid w:val="00E61CD5"/>
    <w:rsid w:val="00E711C1"/>
    <w:rsid w:val="00E742CE"/>
    <w:rsid w:val="00E82EA8"/>
    <w:rsid w:val="00E95F0C"/>
    <w:rsid w:val="00EA5B49"/>
    <w:rsid w:val="00EB1AB1"/>
    <w:rsid w:val="00ED06EB"/>
    <w:rsid w:val="00ED0ED7"/>
    <w:rsid w:val="00ED1B89"/>
    <w:rsid w:val="00ED2875"/>
    <w:rsid w:val="00EF2342"/>
    <w:rsid w:val="00F0588D"/>
    <w:rsid w:val="00F063EA"/>
    <w:rsid w:val="00F12DDF"/>
    <w:rsid w:val="00F23CF1"/>
    <w:rsid w:val="00F24934"/>
    <w:rsid w:val="00F363EE"/>
    <w:rsid w:val="00F40327"/>
    <w:rsid w:val="00F453D1"/>
    <w:rsid w:val="00F77895"/>
    <w:rsid w:val="00F77F65"/>
    <w:rsid w:val="00FC68CC"/>
    <w:rsid w:val="00FE59B3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BAE2F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Heidi Wyma</cp:lastModifiedBy>
  <cp:revision>8</cp:revision>
  <cp:lastPrinted>2014-06-06T17:32:00Z</cp:lastPrinted>
  <dcterms:created xsi:type="dcterms:W3CDTF">2020-06-19T14:20:00Z</dcterms:created>
  <dcterms:modified xsi:type="dcterms:W3CDTF">2020-06-24T13:13:00Z</dcterms:modified>
</cp:coreProperties>
</file>